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C4" w:rsidRDefault="005B77C4" w:rsidP="005B77C4">
      <w:pPr>
        <w:jc w:val="center"/>
        <w:rPr>
          <w:rFonts w:ascii="Times New Roman" w:hAnsi="Times New Roman" w:cs="Times New Roman"/>
          <w:smallCaps/>
          <w:sz w:val="28"/>
          <w:szCs w:val="24"/>
        </w:rPr>
      </w:pPr>
      <w:r>
        <w:rPr>
          <w:rFonts w:ascii="Times New Roman" w:hAnsi="Times New Roman" w:cs="Times New Roman"/>
          <w:b/>
          <w:smallCaps/>
          <w:sz w:val="28"/>
          <w:szCs w:val="24"/>
        </w:rPr>
        <w:t>Studies in Twentieth and Twenty-First Century Literature</w:t>
      </w:r>
    </w:p>
    <w:p w:rsidR="005B77C4" w:rsidRDefault="005B77C4" w:rsidP="005B77C4">
      <w:pPr>
        <w:jc w:val="center"/>
        <w:rPr>
          <w:rFonts w:ascii="Times New Roman" w:hAnsi="Times New Roman" w:cs="Times New Roman"/>
          <w:i/>
          <w:sz w:val="24"/>
          <w:szCs w:val="24"/>
        </w:rPr>
      </w:pPr>
      <w:r>
        <w:rPr>
          <w:rFonts w:ascii="Times New Roman" w:hAnsi="Times New Roman" w:cs="Times New Roman"/>
          <w:i/>
          <w:sz w:val="24"/>
          <w:szCs w:val="24"/>
        </w:rPr>
        <w:t>Special Issue “Writing 1914-1918. National Responses to the Great War”</w:t>
      </w:r>
    </w:p>
    <w:p w:rsidR="005B77C4" w:rsidRPr="000B5B54" w:rsidRDefault="000B5B54" w:rsidP="005B77C4">
      <w:pPr>
        <w:jc w:val="center"/>
        <w:rPr>
          <w:rFonts w:ascii="Times New Roman" w:hAnsi="Times New Roman" w:cs="Times New Roman"/>
          <w:sz w:val="24"/>
          <w:szCs w:val="24"/>
        </w:rPr>
      </w:pPr>
      <w:r>
        <w:rPr>
          <w:rFonts w:ascii="Times New Roman" w:hAnsi="Times New Roman" w:cs="Times New Roman"/>
          <w:sz w:val="24"/>
          <w:szCs w:val="24"/>
        </w:rPr>
        <w:t>Summer 2017</w:t>
      </w:r>
    </w:p>
    <w:p w:rsidR="000B5B54" w:rsidRDefault="000B5B54" w:rsidP="005B77C4">
      <w:pPr>
        <w:jc w:val="center"/>
        <w:rPr>
          <w:rFonts w:ascii="Times New Roman" w:hAnsi="Times New Roman" w:cs="Times New Roman"/>
          <w:i/>
          <w:sz w:val="24"/>
          <w:szCs w:val="24"/>
        </w:rPr>
      </w:pPr>
    </w:p>
    <w:p w:rsidR="002D661C" w:rsidRPr="002C2548" w:rsidRDefault="005B77C4" w:rsidP="005B77C4">
      <w:pPr>
        <w:jc w:val="center"/>
        <w:rPr>
          <w:rFonts w:ascii="Times New Roman" w:hAnsi="Times New Roman" w:cs="Times New Roman"/>
          <w:szCs w:val="24"/>
        </w:rPr>
      </w:pPr>
      <w:r w:rsidRPr="002C2548">
        <w:rPr>
          <w:rFonts w:ascii="Times New Roman" w:hAnsi="Times New Roman" w:cs="Times New Roman"/>
          <w:szCs w:val="24"/>
        </w:rPr>
        <w:t xml:space="preserve">Edited by Toby </w:t>
      </w:r>
      <w:proofErr w:type="spellStart"/>
      <w:r w:rsidRPr="002C2548">
        <w:rPr>
          <w:rFonts w:ascii="Times New Roman" w:hAnsi="Times New Roman" w:cs="Times New Roman"/>
          <w:szCs w:val="24"/>
        </w:rPr>
        <w:t>Garfitt</w:t>
      </w:r>
      <w:proofErr w:type="spellEnd"/>
      <w:r w:rsidRPr="002C2548">
        <w:rPr>
          <w:rFonts w:ascii="Times New Roman" w:hAnsi="Times New Roman" w:cs="Times New Roman"/>
          <w:szCs w:val="24"/>
        </w:rPr>
        <w:t xml:space="preserve"> (University of Oxford) </w:t>
      </w:r>
    </w:p>
    <w:p w:rsidR="005B77C4" w:rsidRPr="002C2548" w:rsidRDefault="005B77C4" w:rsidP="005B77C4">
      <w:pPr>
        <w:jc w:val="center"/>
        <w:rPr>
          <w:rFonts w:ascii="Times New Roman" w:hAnsi="Times New Roman" w:cs="Times New Roman"/>
          <w:szCs w:val="24"/>
          <w:lang w:val="fr-FR"/>
        </w:rPr>
      </w:pPr>
      <w:r w:rsidRPr="002C2548">
        <w:rPr>
          <w:rFonts w:ascii="Times New Roman" w:hAnsi="Times New Roman" w:cs="Times New Roman"/>
          <w:szCs w:val="24"/>
          <w:lang w:val="fr-FR"/>
        </w:rPr>
        <w:t>&amp; Nicolas Bianchi (Université Montpellier-III</w:t>
      </w:r>
      <w:r w:rsidR="002D661C" w:rsidRPr="002C2548">
        <w:rPr>
          <w:rFonts w:ascii="Times New Roman" w:hAnsi="Times New Roman" w:cs="Times New Roman"/>
          <w:szCs w:val="24"/>
          <w:lang w:val="fr-FR"/>
        </w:rPr>
        <w:t xml:space="preserve"> / </w:t>
      </w:r>
      <w:proofErr w:type="spellStart"/>
      <w:r w:rsidR="002D661C" w:rsidRPr="002C2548">
        <w:rPr>
          <w:rFonts w:ascii="Times New Roman" w:hAnsi="Times New Roman" w:cs="Times New Roman"/>
          <w:szCs w:val="24"/>
          <w:lang w:val="fr-FR"/>
        </w:rPr>
        <w:t>Universiteit</w:t>
      </w:r>
      <w:proofErr w:type="spellEnd"/>
      <w:r w:rsidR="002D661C" w:rsidRPr="002C2548">
        <w:rPr>
          <w:rFonts w:ascii="Times New Roman" w:hAnsi="Times New Roman" w:cs="Times New Roman"/>
          <w:szCs w:val="24"/>
          <w:lang w:val="fr-FR"/>
        </w:rPr>
        <w:t xml:space="preserve"> Gent</w:t>
      </w:r>
      <w:r w:rsidRPr="002C2548">
        <w:rPr>
          <w:rFonts w:ascii="Times New Roman" w:hAnsi="Times New Roman" w:cs="Times New Roman"/>
          <w:szCs w:val="24"/>
          <w:lang w:val="fr-FR"/>
        </w:rPr>
        <w:t>)</w:t>
      </w:r>
    </w:p>
    <w:p w:rsidR="005B77C4" w:rsidRPr="002C2548" w:rsidRDefault="005B77C4" w:rsidP="005B77C4">
      <w:pPr>
        <w:jc w:val="both"/>
        <w:rPr>
          <w:rFonts w:ascii="Times New Roman" w:hAnsi="Times New Roman" w:cs="Times New Roman"/>
          <w:sz w:val="24"/>
          <w:szCs w:val="24"/>
          <w:lang w:val="fr-FR"/>
        </w:rPr>
      </w:pPr>
    </w:p>
    <w:p w:rsidR="005B77C4" w:rsidRPr="002C2548" w:rsidRDefault="005B77C4" w:rsidP="005B77C4">
      <w:pPr>
        <w:jc w:val="both"/>
        <w:rPr>
          <w:rFonts w:ascii="Times New Roman" w:hAnsi="Times New Roman" w:cs="Times New Roman"/>
          <w:sz w:val="24"/>
          <w:szCs w:val="24"/>
          <w:lang w:val="en-GB"/>
        </w:rPr>
      </w:pPr>
      <w:r w:rsidRPr="002C2548">
        <w:rPr>
          <w:rFonts w:ascii="Times New Roman" w:hAnsi="Times New Roman" w:cs="Times New Roman"/>
          <w:sz w:val="24"/>
          <w:szCs w:val="24"/>
          <w:lang w:val="fr-FR"/>
        </w:rPr>
        <w:tab/>
      </w:r>
      <w:r w:rsidRPr="002C2548">
        <w:rPr>
          <w:rFonts w:ascii="Times New Roman" w:hAnsi="Times New Roman" w:cs="Times New Roman"/>
          <w:sz w:val="24"/>
          <w:szCs w:val="24"/>
        </w:rPr>
        <w:t xml:space="preserve">With the outbreak of the First World War and the </w:t>
      </w:r>
      <w:r w:rsidR="004E3120" w:rsidRPr="001304D4">
        <w:rPr>
          <w:rFonts w:ascii="Times New Roman" w:hAnsi="Times New Roman" w:cs="Times New Roman"/>
          <w:sz w:val="24"/>
          <w:szCs w:val="24"/>
        </w:rPr>
        <w:t>uncovering</w:t>
      </w:r>
      <w:r w:rsidRPr="002C2548">
        <w:rPr>
          <w:rFonts w:ascii="Times New Roman" w:hAnsi="Times New Roman" w:cs="Times New Roman"/>
          <w:sz w:val="24"/>
          <w:szCs w:val="24"/>
        </w:rPr>
        <w:t xml:space="preserve"> of modern, dehumanized violence, many </w:t>
      </w:r>
      <w:r w:rsidRPr="002C2548">
        <w:rPr>
          <w:rFonts w:ascii="Times New Roman" w:hAnsi="Times New Roman" w:cs="Times New Roman"/>
          <w:color w:val="auto"/>
          <w:sz w:val="24"/>
          <w:szCs w:val="24"/>
        </w:rPr>
        <w:t>direct</w:t>
      </w:r>
      <w:r w:rsidRPr="002C2548">
        <w:rPr>
          <w:rFonts w:ascii="Times New Roman" w:hAnsi="Times New Roman" w:cs="Times New Roman"/>
          <w:color w:val="FF0000"/>
          <w:sz w:val="24"/>
          <w:szCs w:val="24"/>
        </w:rPr>
        <w:t xml:space="preserve"> </w:t>
      </w:r>
      <w:r w:rsidRPr="002C2548">
        <w:rPr>
          <w:rFonts w:ascii="Times New Roman" w:hAnsi="Times New Roman" w:cs="Times New Roman"/>
          <w:sz w:val="24"/>
          <w:szCs w:val="24"/>
        </w:rPr>
        <w:t xml:space="preserve">witnesses faced a double crisis when they tried to share their personal experience. </w:t>
      </w:r>
      <w:r w:rsidR="004E3120" w:rsidRPr="001304D4">
        <w:rPr>
          <w:rFonts w:ascii="Times New Roman" w:hAnsi="Times New Roman" w:cs="Times New Roman"/>
          <w:sz w:val="24"/>
          <w:szCs w:val="24"/>
        </w:rPr>
        <w:t>The</w:t>
      </w:r>
      <w:r w:rsidR="00F16ED5" w:rsidRPr="001304D4">
        <w:rPr>
          <w:rFonts w:ascii="Times New Roman" w:hAnsi="Times New Roman" w:cs="Times New Roman"/>
          <w:color w:val="auto"/>
          <w:sz w:val="24"/>
          <w:szCs w:val="24"/>
        </w:rPr>
        <w:t xml:space="preserve"> discovery </w:t>
      </w:r>
      <w:r w:rsidR="0097035B" w:rsidRPr="001304D4">
        <w:rPr>
          <w:rFonts w:ascii="Times New Roman" w:hAnsi="Times New Roman" w:cs="Times New Roman"/>
          <w:color w:val="auto"/>
          <w:sz w:val="24"/>
          <w:szCs w:val="24"/>
        </w:rPr>
        <w:t>of physical</w:t>
      </w:r>
      <w:r w:rsidR="00F16ED5" w:rsidRPr="001304D4">
        <w:rPr>
          <w:rFonts w:ascii="Times New Roman" w:hAnsi="Times New Roman" w:cs="Times New Roman"/>
          <w:color w:val="auto"/>
          <w:sz w:val="24"/>
          <w:szCs w:val="24"/>
        </w:rPr>
        <w:t xml:space="preserve"> violence</w:t>
      </w:r>
      <w:r w:rsidR="004E3120" w:rsidRPr="001304D4">
        <w:rPr>
          <w:rFonts w:ascii="Times New Roman" w:hAnsi="Times New Roman" w:cs="Times New Roman"/>
          <w:color w:val="auto"/>
          <w:sz w:val="24"/>
          <w:szCs w:val="24"/>
        </w:rPr>
        <w:t xml:space="preserve"> led </w:t>
      </w:r>
      <w:r w:rsidR="00257EF3" w:rsidRPr="001304D4">
        <w:rPr>
          <w:rFonts w:ascii="Times New Roman" w:hAnsi="Times New Roman" w:cs="Times New Roman"/>
          <w:color w:val="auto"/>
          <w:sz w:val="24"/>
          <w:szCs w:val="24"/>
        </w:rPr>
        <w:t xml:space="preserve">above all </w:t>
      </w:r>
      <w:r w:rsidR="004E3120" w:rsidRPr="001304D4">
        <w:rPr>
          <w:rFonts w:ascii="Times New Roman" w:hAnsi="Times New Roman" w:cs="Times New Roman"/>
          <w:color w:val="auto"/>
          <w:sz w:val="24"/>
          <w:szCs w:val="24"/>
        </w:rPr>
        <w:t>to</w:t>
      </w:r>
      <w:r w:rsidR="00257EF3">
        <w:rPr>
          <w:rFonts w:ascii="Times New Roman" w:hAnsi="Times New Roman" w:cs="Times New Roman"/>
          <w:color w:val="auto"/>
          <w:sz w:val="24"/>
          <w:szCs w:val="24"/>
        </w:rPr>
        <w:t xml:space="preserve"> </w:t>
      </w:r>
      <w:r w:rsidRPr="002C2548">
        <w:rPr>
          <w:rFonts w:ascii="Times New Roman" w:hAnsi="Times New Roman" w:cs="Times New Roman"/>
          <w:color w:val="auto"/>
          <w:sz w:val="24"/>
          <w:szCs w:val="24"/>
        </w:rPr>
        <w:t xml:space="preserve">a crisis of </w:t>
      </w:r>
      <w:r w:rsidR="001304D4" w:rsidRPr="002C2548">
        <w:rPr>
          <w:rFonts w:ascii="Times New Roman" w:hAnsi="Times New Roman" w:cs="Times New Roman"/>
          <w:sz w:val="24"/>
          <w:szCs w:val="24"/>
        </w:rPr>
        <w:t>representation, due to the inability of the traditional depictions of war to convey the nature of modern warfare</w:t>
      </w:r>
      <w:r w:rsidR="00257EF3">
        <w:rPr>
          <w:rFonts w:ascii="Times New Roman" w:hAnsi="Times New Roman" w:cs="Times New Roman"/>
          <w:color w:val="auto"/>
          <w:sz w:val="24"/>
          <w:szCs w:val="24"/>
        </w:rPr>
        <w:t xml:space="preserve">. </w:t>
      </w:r>
      <w:r w:rsidR="00257EF3" w:rsidRPr="001304D4">
        <w:rPr>
          <w:rFonts w:ascii="Times New Roman" w:hAnsi="Times New Roman" w:cs="Times New Roman"/>
          <w:color w:val="auto"/>
          <w:sz w:val="24"/>
          <w:szCs w:val="24"/>
        </w:rPr>
        <w:t xml:space="preserve">But there was also </w:t>
      </w:r>
      <w:r w:rsidRPr="001304D4">
        <w:rPr>
          <w:rFonts w:ascii="Times New Roman" w:hAnsi="Times New Roman" w:cs="Times New Roman"/>
          <w:color w:val="auto"/>
          <w:sz w:val="24"/>
          <w:szCs w:val="24"/>
        </w:rPr>
        <w:t>a crisis</w:t>
      </w:r>
      <w:r w:rsidRPr="002C2548">
        <w:rPr>
          <w:rFonts w:ascii="Times New Roman" w:hAnsi="Times New Roman" w:cs="Times New Roman"/>
          <w:color w:val="auto"/>
          <w:sz w:val="24"/>
          <w:szCs w:val="24"/>
        </w:rPr>
        <w:t xml:space="preserve"> of</w:t>
      </w:r>
      <w:r w:rsidR="001304D4" w:rsidRPr="001304D4">
        <w:rPr>
          <w:rFonts w:ascii="Times New Roman" w:hAnsi="Times New Roman" w:cs="Times New Roman"/>
          <w:color w:val="auto"/>
          <w:sz w:val="24"/>
          <w:szCs w:val="24"/>
        </w:rPr>
        <w:t xml:space="preserve"> </w:t>
      </w:r>
      <w:r w:rsidR="001304D4" w:rsidRPr="002C2548">
        <w:rPr>
          <w:rFonts w:ascii="Times New Roman" w:hAnsi="Times New Roman" w:cs="Times New Roman"/>
          <w:color w:val="auto"/>
          <w:sz w:val="24"/>
          <w:szCs w:val="24"/>
        </w:rPr>
        <w:t xml:space="preserve">language, caused by the </w:t>
      </w:r>
      <w:r w:rsidR="001304D4" w:rsidRPr="002C2548">
        <w:rPr>
          <w:rFonts w:ascii="Times New Roman" w:hAnsi="Times New Roman" w:cs="Times New Roman"/>
          <w:sz w:val="24"/>
          <w:szCs w:val="24"/>
        </w:rPr>
        <w:t xml:space="preserve">perverted use of the standardized language </w:t>
      </w:r>
      <w:r w:rsidR="001304D4" w:rsidRPr="002C2548">
        <w:rPr>
          <w:rFonts w:ascii="Times New Roman" w:hAnsi="Times New Roman" w:cs="Times New Roman"/>
          <w:color w:val="auto"/>
          <w:sz w:val="24"/>
          <w:szCs w:val="24"/>
        </w:rPr>
        <w:t>to justify the war through political and journalistic lies and heroic</w:t>
      </w:r>
      <w:r w:rsidR="001304D4">
        <w:rPr>
          <w:rFonts w:ascii="Times New Roman" w:hAnsi="Times New Roman" w:cs="Times New Roman"/>
          <w:color w:val="auto"/>
          <w:sz w:val="24"/>
          <w:szCs w:val="24"/>
        </w:rPr>
        <w:t xml:space="preserve"> descriptions of the events</w:t>
      </w:r>
      <w:r w:rsidRPr="002C2548">
        <w:rPr>
          <w:rFonts w:ascii="Times New Roman" w:hAnsi="Times New Roman" w:cs="Times New Roman"/>
          <w:sz w:val="24"/>
          <w:szCs w:val="24"/>
        </w:rPr>
        <w:t xml:space="preserve">. </w:t>
      </w:r>
      <w:r w:rsidRPr="002C2548">
        <w:rPr>
          <w:rFonts w:ascii="Times New Roman" w:hAnsi="Times New Roman" w:cs="Times New Roman"/>
          <w:color w:val="auto"/>
          <w:sz w:val="24"/>
          <w:szCs w:val="24"/>
        </w:rPr>
        <w:t>Despite all this, much material was produced, representing most of the countries that were involved</w:t>
      </w:r>
      <w:r w:rsidR="00521AFB" w:rsidRPr="002C2548">
        <w:rPr>
          <w:rFonts w:ascii="Times New Roman" w:hAnsi="Times New Roman" w:cs="Times New Roman"/>
          <w:color w:val="auto"/>
          <w:sz w:val="24"/>
          <w:szCs w:val="24"/>
        </w:rPr>
        <w:t>, directly or not,</w:t>
      </w:r>
      <w:r w:rsidRPr="002C2548">
        <w:rPr>
          <w:rFonts w:ascii="Times New Roman" w:hAnsi="Times New Roman" w:cs="Times New Roman"/>
          <w:color w:val="auto"/>
          <w:sz w:val="24"/>
          <w:szCs w:val="24"/>
        </w:rPr>
        <w:t xml:space="preserve"> in the war. Letters, diaries, novels, poems</w:t>
      </w:r>
      <w:r w:rsidR="00521AFB" w:rsidRPr="002C2548">
        <w:rPr>
          <w:rFonts w:ascii="Times New Roman" w:hAnsi="Times New Roman" w:cs="Times New Roman"/>
          <w:color w:val="auto"/>
          <w:sz w:val="24"/>
          <w:szCs w:val="24"/>
        </w:rPr>
        <w:t>, war reportages</w:t>
      </w:r>
      <w:r w:rsidRPr="002C2548">
        <w:rPr>
          <w:rFonts w:ascii="Times New Roman" w:hAnsi="Times New Roman" w:cs="Times New Roman"/>
          <w:color w:val="auto"/>
          <w:sz w:val="24"/>
          <w:szCs w:val="24"/>
        </w:rPr>
        <w:t xml:space="preserve"> were written and published in abundance, from the beginning of the war until the end of the 1930s, and some of them </w:t>
      </w:r>
      <w:r w:rsidRPr="002C2548">
        <w:rPr>
          <w:rFonts w:ascii="Times New Roman" w:hAnsi="Times New Roman" w:cs="Times New Roman"/>
          <w:color w:val="auto"/>
          <w:sz w:val="24"/>
          <w:szCs w:val="24"/>
          <w:lang w:val="en-GB"/>
        </w:rPr>
        <w:t>achieved immediate and considerable success.</w:t>
      </w:r>
    </w:p>
    <w:p w:rsidR="005B77C4" w:rsidRPr="002C2548" w:rsidRDefault="005B77C4" w:rsidP="005B77C4">
      <w:pPr>
        <w:jc w:val="both"/>
        <w:rPr>
          <w:rFonts w:ascii="Times New Roman" w:hAnsi="Times New Roman" w:cs="Times New Roman"/>
          <w:color w:val="auto"/>
          <w:sz w:val="24"/>
          <w:szCs w:val="24"/>
          <w:lang w:val="en-GB"/>
        </w:rPr>
      </w:pPr>
    </w:p>
    <w:p w:rsidR="005B77C4" w:rsidRPr="002C2548" w:rsidRDefault="005B77C4" w:rsidP="005B77C4">
      <w:pPr>
        <w:jc w:val="both"/>
        <w:rPr>
          <w:rFonts w:ascii="Times New Roman" w:hAnsi="Times New Roman" w:cs="Times New Roman"/>
          <w:sz w:val="24"/>
          <w:szCs w:val="24"/>
        </w:rPr>
      </w:pPr>
      <w:r w:rsidRPr="002C2548">
        <w:rPr>
          <w:rFonts w:ascii="Times New Roman" w:hAnsi="Times New Roman" w:cs="Times New Roman"/>
          <w:color w:val="auto"/>
          <w:sz w:val="24"/>
          <w:szCs w:val="24"/>
          <w:lang w:val="en-GB"/>
        </w:rPr>
        <w:tab/>
        <w:t xml:space="preserve">While a substantial number of studies focus fairly narrowly on these works in order to explore how and why they managed to cope with </w:t>
      </w:r>
      <w:r w:rsidRPr="002C2548">
        <w:rPr>
          <w:rFonts w:ascii="Times New Roman" w:hAnsi="Times New Roman" w:cs="Times New Roman"/>
          <w:sz w:val="24"/>
          <w:szCs w:val="24"/>
          <w:lang w:val="en-GB"/>
        </w:rPr>
        <w:t xml:space="preserve">both crises, there have been comparatively few attempts </w:t>
      </w:r>
      <w:r w:rsidRPr="002C2548">
        <w:rPr>
          <w:rFonts w:ascii="Times New Roman" w:hAnsi="Times New Roman" w:cs="Times New Roman"/>
          <w:color w:val="auto"/>
          <w:sz w:val="24"/>
          <w:szCs w:val="24"/>
          <w:lang w:val="en-GB"/>
        </w:rPr>
        <w:t xml:space="preserve">to take a more global approach. Some literary productions from that time are </w:t>
      </w:r>
      <w:r w:rsidRPr="002C2548">
        <w:rPr>
          <w:rFonts w:ascii="Times New Roman" w:hAnsi="Times New Roman" w:cs="Times New Roman"/>
          <w:sz w:val="24"/>
          <w:szCs w:val="24"/>
          <w:lang w:val="en-GB"/>
        </w:rPr>
        <w:t>well known, but this is often due to the particular experience of an author rather than to the broader national climate of the country concerned. One of the main goals of this STTCL special issue will be to offer a global perspective in order to locate a number of works from the period within the specific framework of their national production.</w:t>
      </w:r>
      <w:r w:rsidR="001F0C53">
        <w:rPr>
          <w:rFonts w:ascii="Times New Roman" w:hAnsi="Times New Roman" w:cs="Times New Roman"/>
          <w:sz w:val="24"/>
          <w:szCs w:val="24"/>
          <w:lang w:val="en-GB"/>
        </w:rPr>
        <w:t xml:space="preserve"> </w:t>
      </w:r>
      <w:r w:rsidR="001F0C53" w:rsidRPr="001304D4">
        <w:rPr>
          <w:rFonts w:ascii="Times New Roman" w:hAnsi="Times New Roman" w:cs="Times New Roman"/>
          <w:color w:val="000000" w:themeColor="text1"/>
          <w:sz w:val="24"/>
          <w:szCs w:val="24"/>
          <w:lang w:val="en-GB"/>
        </w:rPr>
        <w:t>Because of the</w:t>
      </w:r>
      <w:r w:rsidR="00173C93" w:rsidRPr="001304D4">
        <w:rPr>
          <w:rFonts w:ascii="Times New Roman" w:hAnsi="Times New Roman" w:cs="Times New Roman"/>
          <w:color w:val="000000" w:themeColor="text1"/>
          <w:sz w:val="24"/>
          <w:szCs w:val="24"/>
          <w:lang w:val="en-GB"/>
        </w:rPr>
        <w:t xml:space="preserve"> </w:t>
      </w:r>
      <w:r w:rsidR="00257EF3" w:rsidRPr="001304D4">
        <w:rPr>
          <w:rFonts w:ascii="Times New Roman" w:hAnsi="Times New Roman" w:cs="Times New Roman"/>
          <w:color w:val="000000" w:themeColor="text1"/>
          <w:sz w:val="24"/>
          <w:szCs w:val="24"/>
          <w:lang w:val="en-GB"/>
        </w:rPr>
        <w:t>way</w:t>
      </w:r>
      <w:r w:rsidR="001F0C53" w:rsidRPr="001304D4">
        <w:rPr>
          <w:rFonts w:ascii="Times New Roman" w:hAnsi="Times New Roman" w:cs="Times New Roman"/>
          <w:color w:val="000000" w:themeColor="text1"/>
          <w:sz w:val="24"/>
          <w:szCs w:val="24"/>
          <w:lang w:val="en-GB"/>
        </w:rPr>
        <w:t xml:space="preserve"> </w:t>
      </w:r>
      <w:r w:rsidR="00257EF3" w:rsidRPr="001304D4">
        <w:rPr>
          <w:rFonts w:ascii="Times New Roman" w:hAnsi="Times New Roman" w:cs="Times New Roman"/>
          <w:color w:val="000000" w:themeColor="text1"/>
          <w:sz w:val="24"/>
          <w:szCs w:val="24"/>
          <w:lang w:val="en-GB"/>
        </w:rPr>
        <w:t xml:space="preserve">the </w:t>
      </w:r>
      <w:r w:rsidR="001F0C53" w:rsidRPr="001304D4">
        <w:rPr>
          <w:rFonts w:ascii="Times New Roman" w:hAnsi="Times New Roman" w:cs="Times New Roman"/>
          <w:color w:val="000000" w:themeColor="text1"/>
          <w:sz w:val="24"/>
          <w:szCs w:val="24"/>
          <w:lang w:val="en-GB"/>
        </w:rPr>
        <w:t xml:space="preserve">mother tongue </w:t>
      </w:r>
      <w:r w:rsidR="00257EF3" w:rsidRPr="001304D4">
        <w:rPr>
          <w:rFonts w:ascii="Times New Roman" w:hAnsi="Times New Roman" w:cs="Times New Roman"/>
          <w:color w:val="000000" w:themeColor="text1"/>
          <w:sz w:val="24"/>
          <w:szCs w:val="24"/>
          <w:lang w:val="en-GB"/>
        </w:rPr>
        <w:t>of the authors naturally influenced their way of thinking</w:t>
      </w:r>
      <w:r w:rsidR="001F0C53" w:rsidRPr="001304D4">
        <w:rPr>
          <w:rFonts w:ascii="Times New Roman" w:hAnsi="Times New Roman" w:cs="Times New Roman"/>
          <w:color w:val="000000" w:themeColor="text1"/>
          <w:sz w:val="24"/>
          <w:szCs w:val="24"/>
          <w:lang w:val="en-GB"/>
        </w:rPr>
        <w:t xml:space="preserve"> and</w:t>
      </w:r>
      <w:r w:rsidR="00257EF3" w:rsidRPr="001304D4">
        <w:rPr>
          <w:rFonts w:ascii="Times New Roman" w:hAnsi="Times New Roman" w:cs="Times New Roman"/>
          <w:color w:val="000000" w:themeColor="text1"/>
          <w:sz w:val="24"/>
          <w:szCs w:val="24"/>
          <w:lang w:val="en-GB"/>
        </w:rPr>
        <w:t xml:space="preserve"> because</w:t>
      </w:r>
      <w:r w:rsidR="0097035B" w:rsidRPr="001304D4">
        <w:rPr>
          <w:rFonts w:ascii="Times New Roman" w:hAnsi="Times New Roman" w:cs="Times New Roman"/>
          <w:color w:val="000000" w:themeColor="text1"/>
          <w:sz w:val="24"/>
          <w:szCs w:val="24"/>
          <w:lang w:val="en-GB"/>
        </w:rPr>
        <w:t xml:space="preserve"> </w:t>
      </w:r>
      <w:r w:rsidR="00B73ED3" w:rsidRPr="001304D4">
        <w:rPr>
          <w:rFonts w:ascii="Times New Roman" w:hAnsi="Times New Roman" w:cs="Times New Roman"/>
          <w:color w:val="000000" w:themeColor="text1"/>
          <w:sz w:val="24"/>
          <w:szCs w:val="24"/>
          <w:lang w:val="en-GB"/>
        </w:rPr>
        <w:t xml:space="preserve">of </w:t>
      </w:r>
      <w:r w:rsidR="001F0C53" w:rsidRPr="001304D4">
        <w:rPr>
          <w:rFonts w:ascii="Times New Roman" w:hAnsi="Times New Roman" w:cs="Times New Roman"/>
          <w:color w:val="000000" w:themeColor="text1"/>
          <w:sz w:val="24"/>
          <w:szCs w:val="24"/>
          <w:lang w:val="en-GB"/>
        </w:rPr>
        <w:t xml:space="preserve">the </w:t>
      </w:r>
      <w:r w:rsidR="00856576" w:rsidRPr="001304D4">
        <w:rPr>
          <w:rFonts w:ascii="Times New Roman" w:hAnsi="Times New Roman" w:cs="Times New Roman"/>
          <w:color w:val="000000" w:themeColor="text1"/>
          <w:sz w:val="24"/>
          <w:szCs w:val="24"/>
          <w:lang w:val="en-GB"/>
        </w:rPr>
        <w:t>rise</w:t>
      </w:r>
      <w:r w:rsidR="001F0C53" w:rsidRPr="001304D4">
        <w:rPr>
          <w:rFonts w:ascii="Times New Roman" w:hAnsi="Times New Roman" w:cs="Times New Roman"/>
          <w:color w:val="000000" w:themeColor="text1"/>
          <w:sz w:val="24"/>
          <w:szCs w:val="24"/>
          <w:lang w:val="en-GB"/>
        </w:rPr>
        <w:t xml:space="preserve"> of nationalisms at the beginning of the century, each author </w:t>
      </w:r>
      <w:r w:rsidR="00856576" w:rsidRPr="001304D4">
        <w:rPr>
          <w:rFonts w:ascii="Times New Roman" w:hAnsi="Times New Roman" w:cs="Times New Roman"/>
          <w:color w:val="000000" w:themeColor="text1"/>
          <w:sz w:val="24"/>
          <w:szCs w:val="24"/>
          <w:lang w:val="en-GB"/>
        </w:rPr>
        <w:t>was faced with either embracing or rejecting a national climate</w:t>
      </w:r>
      <w:r w:rsidR="001F0C53" w:rsidRPr="001304D4">
        <w:rPr>
          <w:rFonts w:ascii="Times New Roman" w:hAnsi="Times New Roman" w:cs="Times New Roman"/>
          <w:color w:val="000000" w:themeColor="text1"/>
          <w:sz w:val="24"/>
          <w:szCs w:val="24"/>
          <w:lang w:val="en-GB"/>
        </w:rPr>
        <w:t xml:space="preserve">. </w:t>
      </w:r>
      <w:r w:rsidR="0097035B" w:rsidRPr="001304D4">
        <w:rPr>
          <w:rFonts w:ascii="Times New Roman" w:hAnsi="Times New Roman" w:cs="Times New Roman"/>
          <w:color w:val="000000" w:themeColor="text1"/>
          <w:sz w:val="24"/>
          <w:szCs w:val="24"/>
          <w:lang w:val="en-GB"/>
        </w:rPr>
        <w:t xml:space="preserve">Our work will </w:t>
      </w:r>
      <w:r w:rsidR="00B73ED3" w:rsidRPr="001304D4">
        <w:rPr>
          <w:rFonts w:ascii="Times New Roman" w:hAnsi="Times New Roman" w:cs="Times New Roman"/>
          <w:color w:val="000000" w:themeColor="text1"/>
          <w:sz w:val="24"/>
          <w:szCs w:val="24"/>
          <w:lang w:val="en-GB"/>
        </w:rPr>
        <w:t>use</w:t>
      </w:r>
      <w:r w:rsidR="0097035B" w:rsidRPr="001304D4">
        <w:rPr>
          <w:rFonts w:ascii="Times New Roman" w:hAnsi="Times New Roman" w:cs="Times New Roman"/>
          <w:color w:val="000000" w:themeColor="text1"/>
          <w:sz w:val="24"/>
          <w:szCs w:val="24"/>
          <w:lang w:val="en-GB"/>
        </w:rPr>
        <w:t xml:space="preserve"> this reflection </w:t>
      </w:r>
      <w:r w:rsidR="00856576" w:rsidRPr="001304D4">
        <w:rPr>
          <w:rFonts w:ascii="Times New Roman" w:hAnsi="Times New Roman" w:cs="Times New Roman"/>
          <w:color w:val="000000" w:themeColor="text1"/>
          <w:sz w:val="24"/>
          <w:szCs w:val="24"/>
          <w:lang w:val="en-GB"/>
        </w:rPr>
        <w:t>on</w:t>
      </w:r>
      <w:r w:rsidR="0097035B" w:rsidRPr="001304D4">
        <w:rPr>
          <w:rFonts w:ascii="Times New Roman" w:hAnsi="Times New Roman" w:cs="Times New Roman"/>
          <w:color w:val="000000" w:themeColor="text1"/>
          <w:sz w:val="24"/>
          <w:szCs w:val="24"/>
          <w:lang w:val="en-GB"/>
        </w:rPr>
        <w:t xml:space="preserve"> national responses to the Great War to </w:t>
      </w:r>
      <w:r w:rsidR="00856576" w:rsidRPr="001304D4">
        <w:rPr>
          <w:rFonts w:ascii="Times New Roman" w:hAnsi="Times New Roman" w:cs="Times New Roman"/>
          <w:color w:val="000000" w:themeColor="text1"/>
          <w:sz w:val="24"/>
          <w:szCs w:val="24"/>
          <w:lang w:val="en-GB"/>
        </w:rPr>
        <w:t>shed light on</w:t>
      </w:r>
      <w:r w:rsidR="0097035B" w:rsidRPr="001304D4">
        <w:rPr>
          <w:rFonts w:ascii="Times New Roman" w:hAnsi="Times New Roman" w:cs="Times New Roman"/>
          <w:color w:val="000000" w:themeColor="text1"/>
          <w:sz w:val="24"/>
          <w:szCs w:val="24"/>
          <w:lang w:val="en-GB"/>
        </w:rPr>
        <w:t xml:space="preserve"> some forgotten texts of the period</w:t>
      </w:r>
      <w:r w:rsidR="001F0C53" w:rsidRPr="001304D4">
        <w:rPr>
          <w:rFonts w:ascii="Times New Roman" w:hAnsi="Times New Roman" w:cs="Times New Roman"/>
          <w:color w:val="000000" w:themeColor="text1"/>
          <w:sz w:val="24"/>
          <w:szCs w:val="24"/>
          <w:lang w:val="en-GB"/>
        </w:rPr>
        <w:t xml:space="preserve"> which bring an original response to </w:t>
      </w:r>
      <w:r w:rsidR="00856576" w:rsidRPr="001304D4">
        <w:rPr>
          <w:rFonts w:ascii="Times New Roman" w:hAnsi="Times New Roman" w:cs="Times New Roman"/>
          <w:color w:val="000000" w:themeColor="text1"/>
          <w:sz w:val="24"/>
          <w:szCs w:val="24"/>
          <w:lang w:val="en-GB"/>
        </w:rPr>
        <w:t xml:space="preserve">the challenges of the </w:t>
      </w:r>
      <w:r w:rsidR="00B73ED3" w:rsidRPr="001304D4">
        <w:rPr>
          <w:rFonts w:ascii="Times New Roman" w:hAnsi="Times New Roman" w:cs="Times New Roman"/>
          <w:color w:val="000000" w:themeColor="text1"/>
          <w:sz w:val="24"/>
          <w:szCs w:val="24"/>
          <w:lang w:val="en-GB"/>
        </w:rPr>
        <w:t>w</w:t>
      </w:r>
      <w:r w:rsidR="001F0C53" w:rsidRPr="001304D4">
        <w:rPr>
          <w:rFonts w:ascii="Times New Roman" w:hAnsi="Times New Roman" w:cs="Times New Roman"/>
          <w:color w:val="000000" w:themeColor="text1"/>
          <w:sz w:val="24"/>
          <w:szCs w:val="24"/>
          <w:lang w:val="en-GB"/>
        </w:rPr>
        <w:t>ar,</w:t>
      </w:r>
      <w:r w:rsidR="00B73ED3" w:rsidRPr="001304D4">
        <w:rPr>
          <w:rFonts w:ascii="Times New Roman" w:hAnsi="Times New Roman" w:cs="Times New Roman"/>
          <w:color w:val="000000" w:themeColor="text1"/>
          <w:sz w:val="24"/>
          <w:szCs w:val="24"/>
          <w:lang w:val="en-GB"/>
        </w:rPr>
        <w:t xml:space="preserve"> </w:t>
      </w:r>
      <w:r w:rsidR="00856576" w:rsidRPr="001304D4">
        <w:rPr>
          <w:rFonts w:ascii="Times New Roman" w:hAnsi="Times New Roman" w:cs="Times New Roman"/>
          <w:color w:val="000000" w:themeColor="text1"/>
          <w:sz w:val="24"/>
          <w:szCs w:val="24"/>
          <w:lang w:val="en-GB"/>
        </w:rPr>
        <w:t xml:space="preserve">in </w:t>
      </w:r>
      <w:r w:rsidR="00B73ED3" w:rsidRPr="001304D4">
        <w:rPr>
          <w:rFonts w:ascii="Times New Roman" w:hAnsi="Times New Roman" w:cs="Times New Roman"/>
          <w:color w:val="000000" w:themeColor="text1"/>
          <w:sz w:val="24"/>
          <w:szCs w:val="24"/>
          <w:lang w:val="en-GB"/>
        </w:rPr>
        <w:t>relation to</w:t>
      </w:r>
      <w:r w:rsidR="0097035B" w:rsidRPr="001304D4">
        <w:rPr>
          <w:rFonts w:ascii="Times New Roman" w:hAnsi="Times New Roman" w:cs="Times New Roman"/>
          <w:color w:val="000000" w:themeColor="text1"/>
          <w:sz w:val="24"/>
          <w:szCs w:val="24"/>
          <w:lang w:val="en-GB"/>
        </w:rPr>
        <w:t xml:space="preserve"> </w:t>
      </w:r>
      <w:r w:rsidR="00856576" w:rsidRPr="001304D4">
        <w:rPr>
          <w:rFonts w:ascii="Times New Roman" w:hAnsi="Times New Roman" w:cs="Times New Roman"/>
          <w:color w:val="000000" w:themeColor="text1"/>
          <w:sz w:val="24"/>
          <w:szCs w:val="24"/>
          <w:lang w:val="en-GB"/>
        </w:rPr>
        <w:t>the canon</w:t>
      </w:r>
      <w:r w:rsidR="0097035B" w:rsidRPr="001304D4">
        <w:rPr>
          <w:rFonts w:ascii="Times New Roman" w:hAnsi="Times New Roman" w:cs="Times New Roman"/>
          <w:color w:val="000000" w:themeColor="text1"/>
          <w:sz w:val="24"/>
          <w:szCs w:val="24"/>
          <w:lang w:val="en-GB"/>
        </w:rPr>
        <w:t>.</w:t>
      </w:r>
      <w:r w:rsidRPr="001304D4">
        <w:rPr>
          <w:rFonts w:ascii="Times New Roman" w:hAnsi="Times New Roman" w:cs="Times New Roman"/>
          <w:color w:val="000000" w:themeColor="text1"/>
          <w:sz w:val="24"/>
          <w:szCs w:val="24"/>
          <w:lang w:val="en-GB"/>
        </w:rPr>
        <w:t xml:space="preserve"> </w:t>
      </w:r>
      <w:r w:rsidRPr="002C2548">
        <w:rPr>
          <w:rFonts w:ascii="Times New Roman" w:hAnsi="Times New Roman" w:cs="Times New Roman"/>
          <w:sz w:val="24"/>
          <w:szCs w:val="24"/>
          <w:lang w:val="en-GB"/>
        </w:rPr>
        <w:t>Widening the approach to include all the relevant languages will allow a comparison between some of the essential themes present in the texts.</w:t>
      </w:r>
    </w:p>
    <w:p w:rsidR="005B77C4" w:rsidRPr="002C2548" w:rsidRDefault="005B77C4" w:rsidP="005B77C4">
      <w:pPr>
        <w:jc w:val="both"/>
        <w:rPr>
          <w:rFonts w:ascii="Times New Roman" w:hAnsi="Times New Roman" w:cs="Times New Roman"/>
          <w:sz w:val="24"/>
          <w:szCs w:val="24"/>
        </w:rPr>
      </w:pPr>
    </w:p>
    <w:p w:rsidR="000C171B" w:rsidRPr="002C2548" w:rsidRDefault="005B77C4" w:rsidP="005B77C4">
      <w:pPr>
        <w:jc w:val="both"/>
        <w:rPr>
          <w:rFonts w:ascii="Times New Roman" w:hAnsi="Times New Roman" w:cs="Times New Roman"/>
          <w:sz w:val="24"/>
          <w:szCs w:val="24"/>
        </w:rPr>
      </w:pPr>
      <w:r w:rsidRPr="002C2548">
        <w:rPr>
          <w:rFonts w:ascii="Times New Roman" w:hAnsi="Times New Roman" w:cs="Times New Roman"/>
          <w:sz w:val="24"/>
          <w:szCs w:val="24"/>
        </w:rPr>
        <w:tab/>
        <w:t>Our contributors will explore three main lines of investigation. The first will focus on the go</w:t>
      </w:r>
      <w:r w:rsidRPr="002C2548">
        <w:rPr>
          <w:rFonts w:ascii="Times New Roman" w:hAnsi="Times New Roman" w:cs="Times New Roman"/>
          <w:color w:val="auto"/>
          <w:sz w:val="24"/>
          <w:szCs w:val="24"/>
        </w:rPr>
        <w:t xml:space="preserve">als of the war texts. </w:t>
      </w:r>
      <w:r w:rsidRPr="002C2548">
        <w:rPr>
          <w:rFonts w:ascii="Times New Roman" w:hAnsi="Times New Roman" w:cs="Times New Roman"/>
          <w:sz w:val="24"/>
          <w:szCs w:val="24"/>
        </w:rPr>
        <w:t>Were there national differences in the rate of decline of jingoistic literature,</w:t>
      </w:r>
      <w:r w:rsidRPr="002C2548">
        <w:rPr>
          <w:rFonts w:ascii="Times New Roman" w:hAnsi="Times New Roman" w:cs="Times New Roman"/>
          <w:color w:val="FF0000"/>
          <w:sz w:val="24"/>
          <w:szCs w:val="24"/>
        </w:rPr>
        <w:t xml:space="preserve"> </w:t>
      </w:r>
      <w:r w:rsidRPr="002C2548">
        <w:rPr>
          <w:rFonts w:ascii="Times New Roman" w:hAnsi="Times New Roman" w:cs="Times New Roman"/>
          <w:color w:val="auto"/>
          <w:sz w:val="24"/>
          <w:szCs w:val="24"/>
        </w:rPr>
        <w:t xml:space="preserve">which was very </w:t>
      </w:r>
      <w:r w:rsidRPr="002C2548">
        <w:rPr>
          <w:rFonts w:ascii="Times New Roman" w:hAnsi="Times New Roman" w:cs="Times New Roman"/>
          <w:sz w:val="24"/>
          <w:szCs w:val="24"/>
        </w:rPr>
        <w:t>common at the beginning of the conflict</w:t>
      </w:r>
      <w:r w:rsidRPr="002C2548">
        <w:rPr>
          <w:rFonts w:ascii="Times New Roman" w:hAnsi="Times New Roman" w:cs="Times New Roman"/>
          <w:color w:val="auto"/>
          <w:sz w:val="24"/>
          <w:szCs w:val="24"/>
        </w:rPr>
        <w:t>?</w:t>
      </w:r>
      <w:r w:rsidRPr="002C2548">
        <w:rPr>
          <w:rFonts w:ascii="Times New Roman" w:hAnsi="Times New Roman" w:cs="Times New Roman"/>
          <w:color w:val="FF0000"/>
          <w:sz w:val="24"/>
          <w:szCs w:val="24"/>
        </w:rPr>
        <w:t xml:space="preserve"> </w:t>
      </w:r>
      <w:r w:rsidRPr="002C2548">
        <w:rPr>
          <w:rFonts w:ascii="Times New Roman" w:hAnsi="Times New Roman" w:cs="Times New Roman"/>
          <w:color w:val="auto"/>
          <w:sz w:val="24"/>
          <w:szCs w:val="24"/>
        </w:rPr>
        <w:t xml:space="preserve">To what extent were </w:t>
      </w:r>
      <w:r w:rsidRPr="002C2548">
        <w:rPr>
          <w:rFonts w:ascii="Times New Roman" w:hAnsi="Times New Roman" w:cs="Times New Roman"/>
          <w:sz w:val="24"/>
          <w:szCs w:val="24"/>
        </w:rPr>
        <w:t>national contexts (censorship, politics</w:t>
      </w:r>
      <w:r w:rsidRPr="001304D4">
        <w:rPr>
          <w:rFonts w:ascii="Times New Roman" w:hAnsi="Times New Roman" w:cs="Times New Roman"/>
          <w:color w:val="000000" w:themeColor="text1"/>
          <w:sz w:val="24"/>
          <w:szCs w:val="24"/>
        </w:rPr>
        <w:t>…), and not merely dates of publication, important in the development of pacifist writing?</w:t>
      </w:r>
      <w:r w:rsidR="00D340C9" w:rsidRPr="001304D4">
        <w:rPr>
          <w:rFonts w:ascii="Times New Roman" w:hAnsi="Times New Roman" w:cs="Times New Roman"/>
          <w:color w:val="000000" w:themeColor="text1"/>
          <w:sz w:val="24"/>
          <w:szCs w:val="24"/>
        </w:rPr>
        <w:t xml:space="preserve"> We will try to understand </w:t>
      </w:r>
      <w:r w:rsidR="00521AFB" w:rsidRPr="001304D4">
        <w:rPr>
          <w:rFonts w:ascii="Times New Roman" w:hAnsi="Times New Roman" w:cs="Times New Roman"/>
          <w:color w:val="000000" w:themeColor="text1"/>
          <w:sz w:val="24"/>
          <w:szCs w:val="24"/>
        </w:rPr>
        <w:t xml:space="preserve">how testimonies </w:t>
      </w:r>
      <w:r w:rsidR="004C692C" w:rsidRPr="001304D4">
        <w:rPr>
          <w:rFonts w:ascii="Times New Roman" w:hAnsi="Times New Roman" w:cs="Times New Roman"/>
          <w:color w:val="000000" w:themeColor="text1"/>
          <w:sz w:val="24"/>
          <w:szCs w:val="24"/>
        </w:rPr>
        <w:t>attempted</w:t>
      </w:r>
      <w:r w:rsidR="00521AFB" w:rsidRPr="001304D4">
        <w:rPr>
          <w:rFonts w:ascii="Times New Roman" w:hAnsi="Times New Roman" w:cs="Times New Roman"/>
          <w:color w:val="000000" w:themeColor="text1"/>
          <w:sz w:val="24"/>
          <w:szCs w:val="24"/>
        </w:rPr>
        <w:t xml:space="preserve"> to give sense to the war or to underline its non-sense. Thus, it could </w:t>
      </w:r>
      <w:r w:rsidR="00C96919" w:rsidRPr="001304D4">
        <w:rPr>
          <w:rFonts w:ascii="Times New Roman" w:hAnsi="Times New Roman" w:cs="Times New Roman"/>
          <w:color w:val="000000" w:themeColor="text1"/>
          <w:sz w:val="24"/>
          <w:szCs w:val="24"/>
        </w:rPr>
        <w:t xml:space="preserve">for instance </w:t>
      </w:r>
      <w:r w:rsidR="00521AFB" w:rsidRPr="001304D4">
        <w:rPr>
          <w:rFonts w:ascii="Times New Roman" w:hAnsi="Times New Roman" w:cs="Times New Roman"/>
          <w:color w:val="000000" w:themeColor="text1"/>
          <w:sz w:val="24"/>
          <w:szCs w:val="24"/>
        </w:rPr>
        <w:t xml:space="preserve">be interesting to compare </w:t>
      </w:r>
      <w:r w:rsidR="00856576" w:rsidRPr="001304D4">
        <w:rPr>
          <w:rFonts w:ascii="Times New Roman" w:hAnsi="Times New Roman" w:cs="Times New Roman"/>
          <w:color w:val="000000" w:themeColor="text1"/>
          <w:sz w:val="24"/>
          <w:szCs w:val="24"/>
        </w:rPr>
        <w:t xml:space="preserve">the </w:t>
      </w:r>
      <w:r w:rsidR="00521AFB" w:rsidRPr="001304D4">
        <w:rPr>
          <w:rFonts w:ascii="Times New Roman" w:hAnsi="Times New Roman" w:cs="Times New Roman"/>
          <w:color w:val="000000" w:themeColor="text1"/>
          <w:sz w:val="24"/>
          <w:szCs w:val="24"/>
        </w:rPr>
        <w:t>image of engagement given by</w:t>
      </w:r>
      <w:r w:rsidR="00C96919" w:rsidRPr="001304D4">
        <w:rPr>
          <w:rFonts w:ascii="Times New Roman" w:hAnsi="Times New Roman" w:cs="Times New Roman"/>
          <w:color w:val="000000" w:themeColor="text1"/>
          <w:sz w:val="24"/>
          <w:szCs w:val="24"/>
        </w:rPr>
        <w:t xml:space="preserve"> some nationalist</w:t>
      </w:r>
      <w:r w:rsidR="00521AFB" w:rsidRPr="001304D4">
        <w:rPr>
          <w:rFonts w:ascii="Times New Roman" w:hAnsi="Times New Roman" w:cs="Times New Roman"/>
          <w:color w:val="000000" w:themeColor="text1"/>
          <w:sz w:val="24"/>
          <w:szCs w:val="24"/>
        </w:rPr>
        <w:t xml:space="preserve"> authors </w:t>
      </w:r>
      <w:r w:rsidR="00856576" w:rsidRPr="001304D4">
        <w:rPr>
          <w:rFonts w:ascii="Times New Roman" w:hAnsi="Times New Roman" w:cs="Times New Roman"/>
          <w:color w:val="000000" w:themeColor="text1"/>
          <w:sz w:val="24"/>
          <w:szCs w:val="24"/>
        </w:rPr>
        <w:t>from</w:t>
      </w:r>
      <w:r w:rsidR="00521AFB" w:rsidRPr="001304D4">
        <w:rPr>
          <w:rFonts w:ascii="Times New Roman" w:hAnsi="Times New Roman" w:cs="Times New Roman"/>
          <w:color w:val="000000" w:themeColor="text1"/>
          <w:sz w:val="24"/>
          <w:szCs w:val="24"/>
        </w:rPr>
        <w:t xml:space="preserve"> European countries (</w:t>
      </w:r>
      <w:proofErr w:type="spellStart"/>
      <w:r w:rsidR="00521AFB" w:rsidRPr="001304D4">
        <w:rPr>
          <w:rFonts w:ascii="Times New Roman" w:hAnsi="Times New Roman" w:cs="Times New Roman"/>
          <w:color w:val="000000" w:themeColor="text1"/>
          <w:sz w:val="24"/>
          <w:szCs w:val="24"/>
        </w:rPr>
        <w:t>Jünger</w:t>
      </w:r>
      <w:proofErr w:type="spellEnd"/>
      <w:r w:rsidR="00521AFB" w:rsidRPr="001304D4">
        <w:rPr>
          <w:rFonts w:ascii="Times New Roman" w:hAnsi="Times New Roman" w:cs="Times New Roman"/>
          <w:color w:val="000000" w:themeColor="text1"/>
          <w:sz w:val="24"/>
          <w:szCs w:val="24"/>
        </w:rPr>
        <w:t xml:space="preserve">, </w:t>
      </w:r>
      <w:proofErr w:type="spellStart"/>
      <w:r w:rsidR="00C96919" w:rsidRPr="001304D4">
        <w:rPr>
          <w:rFonts w:ascii="Times New Roman" w:hAnsi="Times New Roman" w:cs="Times New Roman"/>
          <w:color w:val="000000" w:themeColor="text1"/>
          <w:sz w:val="24"/>
          <w:szCs w:val="24"/>
        </w:rPr>
        <w:t>Barrès</w:t>
      </w:r>
      <w:proofErr w:type="spellEnd"/>
      <w:r w:rsidR="00C96919" w:rsidRPr="001304D4">
        <w:rPr>
          <w:rFonts w:ascii="Times New Roman" w:hAnsi="Times New Roman" w:cs="Times New Roman"/>
          <w:color w:val="000000" w:themeColor="text1"/>
          <w:sz w:val="24"/>
          <w:szCs w:val="24"/>
        </w:rPr>
        <w:t xml:space="preserve">) and by South-American volunteers </w:t>
      </w:r>
      <w:r w:rsidR="00856576" w:rsidRPr="001304D4">
        <w:rPr>
          <w:rFonts w:ascii="Times New Roman" w:hAnsi="Times New Roman" w:cs="Times New Roman"/>
          <w:color w:val="000000" w:themeColor="text1"/>
          <w:sz w:val="24"/>
          <w:szCs w:val="24"/>
        </w:rPr>
        <w:t xml:space="preserve">in </w:t>
      </w:r>
      <w:r w:rsidR="00C96919" w:rsidRPr="001304D4">
        <w:rPr>
          <w:rFonts w:ascii="Times New Roman" w:hAnsi="Times New Roman" w:cs="Times New Roman"/>
          <w:color w:val="000000" w:themeColor="text1"/>
          <w:sz w:val="24"/>
          <w:szCs w:val="24"/>
        </w:rPr>
        <w:t>the French army, whose testimonies are nowadays almost forgotten (Juan</w:t>
      </w:r>
      <w:r w:rsidR="002D661C" w:rsidRPr="001304D4">
        <w:rPr>
          <w:rFonts w:ascii="Times New Roman" w:hAnsi="Times New Roman" w:cs="Times New Roman"/>
          <w:color w:val="000000" w:themeColor="text1"/>
          <w:sz w:val="24"/>
          <w:szCs w:val="24"/>
        </w:rPr>
        <w:t xml:space="preserve"> </w:t>
      </w:r>
      <w:proofErr w:type="spellStart"/>
      <w:r w:rsidR="002D661C" w:rsidRPr="001304D4">
        <w:rPr>
          <w:rFonts w:ascii="Times New Roman" w:hAnsi="Times New Roman" w:cs="Times New Roman"/>
          <w:color w:val="000000" w:themeColor="text1"/>
          <w:sz w:val="24"/>
          <w:szCs w:val="24"/>
        </w:rPr>
        <w:t>Homet</w:t>
      </w:r>
      <w:proofErr w:type="spellEnd"/>
      <w:r w:rsidR="002D661C" w:rsidRPr="001304D4">
        <w:rPr>
          <w:rFonts w:ascii="Times New Roman" w:hAnsi="Times New Roman" w:cs="Times New Roman"/>
          <w:color w:val="000000" w:themeColor="text1"/>
          <w:sz w:val="24"/>
          <w:szCs w:val="24"/>
        </w:rPr>
        <w:t xml:space="preserve">, Hernan de </w:t>
      </w:r>
      <w:proofErr w:type="spellStart"/>
      <w:r w:rsidR="002D661C" w:rsidRPr="001304D4">
        <w:rPr>
          <w:rFonts w:ascii="Times New Roman" w:hAnsi="Times New Roman" w:cs="Times New Roman"/>
          <w:color w:val="000000" w:themeColor="text1"/>
          <w:sz w:val="24"/>
          <w:szCs w:val="24"/>
        </w:rPr>
        <w:t>Bengoechea</w:t>
      </w:r>
      <w:proofErr w:type="spellEnd"/>
      <w:r w:rsidR="002D661C" w:rsidRPr="001304D4">
        <w:rPr>
          <w:rFonts w:ascii="Times New Roman" w:hAnsi="Times New Roman" w:cs="Times New Roman"/>
          <w:color w:val="000000" w:themeColor="text1"/>
          <w:sz w:val="24"/>
          <w:szCs w:val="24"/>
        </w:rPr>
        <w:t xml:space="preserve">, </w:t>
      </w:r>
      <w:r w:rsidR="00C96919" w:rsidRPr="001304D4">
        <w:rPr>
          <w:rFonts w:ascii="Times New Roman" w:hAnsi="Times New Roman" w:cs="Times New Roman"/>
          <w:color w:val="000000" w:themeColor="text1"/>
          <w:sz w:val="24"/>
          <w:szCs w:val="24"/>
        </w:rPr>
        <w:t xml:space="preserve">José Garcia </w:t>
      </w:r>
      <w:r w:rsidR="00C96919" w:rsidRPr="002C2548">
        <w:rPr>
          <w:rFonts w:ascii="Times New Roman" w:hAnsi="Times New Roman" w:cs="Times New Roman"/>
          <w:sz w:val="24"/>
          <w:szCs w:val="24"/>
        </w:rPr>
        <w:t>Calderon)</w:t>
      </w:r>
      <w:r w:rsidR="002C7D7F" w:rsidRPr="002C2548">
        <w:rPr>
          <w:rFonts w:ascii="Times New Roman" w:hAnsi="Times New Roman" w:cs="Times New Roman"/>
          <w:sz w:val="24"/>
          <w:szCs w:val="24"/>
        </w:rPr>
        <w:t>.</w:t>
      </w:r>
      <w:r w:rsidR="00D340C9" w:rsidRPr="002C2548">
        <w:rPr>
          <w:rFonts w:ascii="Times New Roman" w:hAnsi="Times New Roman" w:cs="Times New Roman"/>
          <w:sz w:val="24"/>
          <w:szCs w:val="24"/>
        </w:rPr>
        <w:t xml:space="preserve"> </w:t>
      </w:r>
      <w:r w:rsidRPr="002C2548">
        <w:rPr>
          <w:rFonts w:ascii="Times New Roman" w:hAnsi="Times New Roman" w:cs="Times New Roman"/>
          <w:sz w:val="24"/>
          <w:szCs w:val="24"/>
        </w:rPr>
        <w:t xml:space="preserve">How was it possible for war-related writings with opposite political goals to flourish in the same country? A key concern will of course be testimony. </w:t>
      </w:r>
      <w:r w:rsidRPr="002C2548">
        <w:rPr>
          <w:rFonts w:ascii="Times New Roman" w:hAnsi="Times New Roman" w:cs="Times New Roman"/>
          <w:color w:val="auto"/>
          <w:sz w:val="24"/>
          <w:szCs w:val="24"/>
        </w:rPr>
        <w:t xml:space="preserve">The desire to be faithful to lived experience often made fictionalization </w:t>
      </w:r>
      <w:r w:rsidRPr="002C2548">
        <w:rPr>
          <w:rFonts w:ascii="Times New Roman" w:hAnsi="Times New Roman" w:cs="Times New Roman"/>
          <w:sz w:val="24"/>
          <w:szCs w:val="24"/>
        </w:rPr>
        <w:t xml:space="preserve">of that experience problematic. That is why the choice of genre was </w:t>
      </w:r>
      <w:r w:rsidRPr="002C2548">
        <w:rPr>
          <w:rFonts w:ascii="Times New Roman" w:hAnsi="Times New Roman" w:cs="Times New Roman"/>
          <w:sz w:val="24"/>
          <w:szCs w:val="24"/>
        </w:rPr>
        <w:lastRenderedPageBreak/>
        <w:t xml:space="preserve">so crucial in many cases, with different countries adopting significantly different approaches: while </w:t>
      </w:r>
      <w:r w:rsidR="000F47D1" w:rsidRPr="002C2548">
        <w:rPr>
          <w:rFonts w:ascii="Times New Roman" w:hAnsi="Times New Roman" w:cs="Times New Roman"/>
          <w:sz w:val="24"/>
          <w:szCs w:val="24"/>
        </w:rPr>
        <w:t xml:space="preserve">the Anglophone </w:t>
      </w:r>
      <w:r w:rsidR="003A18D7" w:rsidRPr="002C2548">
        <w:rPr>
          <w:rFonts w:ascii="Times New Roman" w:hAnsi="Times New Roman" w:cs="Times New Roman"/>
          <w:sz w:val="24"/>
          <w:szCs w:val="24"/>
        </w:rPr>
        <w:t xml:space="preserve">and the German </w:t>
      </w:r>
      <w:r w:rsidR="000F47D1" w:rsidRPr="002C2548">
        <w:rPr>
          <w:rFonts w:ascii="Times New Roman" w:hAnsi="Times New Roman" w:cs="Times New Roman"/>
          <w:sz w:val="24"/>
          <w:szCs w:val="24"/>
        </w:rPr>
        <w:t>world</w:t>
      </w:r>
      <w:r w:rsidR="000F47D1" w:rsidRPr="002C2548">
        <w:rPr>
          <w:rFonts w:ascii="Times New Roman" w:hAnsi="Times New Roman" w:cs="Times New Roman"/>
          <w:color w:val="FF0000"/>
          <w:sz w:val="24"/>
          <w:szCs w:val="24"/>
        </w:rPr>
        <w:t xml:space="preserve"> </w:t>
      </w:r>
      <w:r w:rsidR="000F47D1" w:rsidRPr="002C2548">
        <w:rPr>
          <w:rFonts w:ascii="Times New Roman" w:hAnsi="Times New Roman" w:cs="Times New Roman"/>
          <w:sz w:val="24"/>
          <w:szCs w:val="24"/>
        </w:rPr>
        <w:t xml:space="preserve">focused mainly on poetry, </w:t>
      </w:r>
      <w:r w:rsidRPr="002C2548">
        <w:rPr>
          <w:rFonts w:ascii="Times New Roman" w:hAnsi="Times New Roman" w:cs="Times New Roman"/>
          <w:sz w:val="24"/>
          <w:szCs w:val="24"/>
        </w:rPr>
        <w:t>most of the major French</w:t>
      </w:r>
      <w:r w:rsidR="003A18D7" w:rsidRPr="002C2548">
        <w:rPr>
          <w:rFonts w:ascii="Times New Roman" w:hAnsi="Times New Roman" w:cs="Times New Roman"/>
          <w:sz w:val="24"/>
          <w:szCs w:val="24"/>
        </w:rPr>
        <w:t xml:space="preserve"> </w:t>
      </w:r>
      <w:r w:rsidRPr="002C2548">
        <w:rPr>
          <w:rFonts w:ascii="Times New Roman" w:hAnsi="Times New Roman" w:cs="Times New Roman"/>
          <w:sz w:val="24"/>
          <w:szCs w:val="24"/>
        </w:rPr>
        <w:t>authors of the war (</w:t>
      </w:r>
      <w:proofErr w:type="spellStart"/>
      <w:r w:rsidRPr="002C2548">
        <w:rPr>
          <w:rFonts w:ascii="Times New Roman" w:hAnsi="Times New Roman" w:cs="Times New Roman"/>
          <w:sz w:val="24"/>
          <w:szCs w:val="24"/>
        </w:rPr>
        <w:t>Ge</w:t>
      </w:r>
      <w:r w:rsidR="003A18D7" w:rsidRPr="002C2548">
        <w:rPr>
          <w:rFonts w:ascii="Times New Roman" w:hAnsi="Times New Roman" w:cs="Times New Roman"/>
          <w:sz w:val="24"/>
          <w:szCs w:val="24"/>
        </w:rPr>
        <w:t>nevoix</w:t>
      </w:r>
      <w:proofErr w:type="spellEnd"/>
      <w:r w:rsidR="003A18D7" w:rsidRPr="002C2548">
        <w:rPr>
          <w:rFonts w:ascii="Times New Roman" w:hAnsi="Times New Roman" w:cs="Times New Roman"/>
          <w:sz w:val="24"/>
          <w:szCs w:val="24"/>
        </w:rPr>
        <w:t xml:space="preserve">, Barbusse, Céline, </w:t>
      </w:r>
      <w:proofErr w:type="spellStart"/>
      <w:r w:rsidR="003A18D7" w:rsidRPr="002C2548">
        <w:rPr>
          <w:rFonts w:ascii="Times New Roman" w:hAnsi="Times New Roman" w:cs="Times New Roman"/>
          <w:sz w:val="24"/>
          <w:szCs w:val="24"/>
        </w:rPr>
        <w:t>Giono</w:t>
      </w:r>
      <w:proofErr w:type="spellEnd"/>
      <w:r w:rsidR="003A18D7" w:rsidRPr="002C2548">
        <w:rPr>
          <w:rFonts w:ascii="Times New Roman" w:hAnsi="Times New Roman" w:cs="Times New Roman"/>
          <w:sz w:val="24"/>
          <w:szCs w:val="24"/>
        </w:rPr>
        <w:t>,</w:t>
      </w:r>
      <w:r w:rsidRPr="002C2548">
        <w:rPr>
          <w:rFonts w:ascii="Times New Roman" w:hAnsi="Times New Roman" w:cs="Times New Roman"/>
          <w:sz w:val="24"/>
          <w:szCs w:val="24"/>
        </w:rPr>
        <w:t xml:space="preserve"> etc.) chose more or less fictionalized forms of prose (diaries, novels,</w:t>
      </w:r>
      <w:r w:rsidR="000F47D1" w:rsidRPr="002C2548">
        <w:rPr>
          <w:rFonts w:ascii="Times New Roman" w:hAnsi="Times New Roman" w:cs="Times New Roman"/>
          <w:sz w:val="24"/>
          <w:szCs w:val="24"/>
        </w:rPr>
        <w:t xml:space="preserve"> journals…) to write their war.</w:t>
      </w:r>
      <w:r w:rsidRPr="002C2548">
        <w:rPr>
          <w:rFonts w:ascii="Times New Roman" w:hAnsi="Times New Roman" w:cs="Times New Roman"/>
          <w:sz w:val="24"/>
          <w:szCs w:val="24"/>
        </w:rPr>
        <w:t xml:space="preserve"> </w:t>
      </w:r>
      <w:r w:rsidR="002D661C" w:rsidRPr="002C2548">
        <w:rPr>
          <w:rFonts w:ascii="Times New Roman" w:hAnsi="Times New Roman" w:cs="Times New Roman"/>
          <w:color w:val="auto"/>
          <w:sz w:val="24"/>
          <w:szCs w:val="24"/>
        </w:rPr>
        <w:t>Studying</w:t>
      </w:r>
      <w:r w:rsidR="002D661C" w:rsidRPr="002C2548">
        <w:rPr>
          <w:rFonts w:ascii="Times New Roman" w:hAnsi="Times New Roman" w:cs="Times New Roman"/>
          <w:sz w:val="24"/>
          <w:szCs w:val="24"/>
        </w:rPr>
        <w:t xml:space="preserve"> the ethical implications of this choice of genre, in the wake of the Franco-American author Jean Norton Cru in his book </w:t>
      </w:r>
      <w:proofErr w:type="spellStart"/>
      <w:r w:rsidR="002D661C" w:rsidRPr="002C2548">
        <w:rPr>
          <w:rFonts w:ascii="Times New Roman" w:hAnsi="Times New Roman" w:cs="Times New Roman"/>
          <w:i/>
          <w:sz w:val="24"/>
          <w:szCs w:val="24"/>
        </w:rPr>
        <w:t>Témoins</w:t>
      </w:r>
      <w:proofErr w:type="spellEnd"/>
      <w:r w:rsidR="002D661C" w:rsidRPr="002C2548">
        <w:rPr>
          <w:rFonts w:ascii="Times New Roman" w:hAnsi="Times New Roman" w:cs="Times New Roman"/>
          <w:sz w:val="24"/>
          <w:szCs w:val="24"/>
        </w:rPr>
        <w:t xml:space="preserve"> (1928), will be an interesting way to compare some national responses to the issue of telling the truth about the war.</w:t>
      </w:r>
    </w:p>
    <w:p w:rsidR="005B77C4" w:rsidRPr="002C2548" w:rsidRDefault="005B77C4" w:rsidP="005B77C4">
      <w:pPr>
        <w:jc w:val="both"/>
        <w:rPr>
          <w:rFonts w:ascii="Times New Roman" w:hAnsi="Times New Roman" w:cs="Times New Roman"/>
          <w:sz w:val="24"/>
          <w:szCs w:val="24"/>
        </w:rPr>
      </w:pPr>
    </w:p>
    <w:p w:rsidR="005B77C4" w:rsidRPr="001304D4" w:rsidRDefault="005B77C4" w:rsidP="005B77C4">
      <w:pPr>
        <w:jc w:val="both"/>
        <w:rPr>
          <w:rFonts w:ascii="Times New Roman" w:hAnsi="Times New Roman" w:cs="Times New Roman"/>
          <w:color w:val="000000" w:themeColor="text1"/>
          <w:sz w:val="24"/>
          <w:szCs w:val="24"/>
        </w:rPr>
      </w:pPr>
      <w:r w:rsidRPr="001304D4">
        <w:rPr>
          <w:rFonts w:ascii="Times New Roman" w:hAnsi="Times New Roman" w:cs="Times New Roman"/>
          <w:color w:val="000000" w:themeColor="text1"/>
          <w:sz w:val="24"/>
          <w:szCs w:val="24"/>
        </w:rPr>
        <w:tab/>
        <w:t xml:space="preserve">The second line of investigation will involve trying to understand in practical and technical terms the means the authors used to answer the question of </w:t>
      </w:r>
      <w:r w:rsidRPr="001304D4">
        <w:rPr>
          <w:rFonts w:ascii="Times New Roman" w:hAnsi="Times New Roman" w:cs="Times New Roman"/>
          <w:i/>
          <w:color w:val="000000" w:themeColor="text1"/>
          <w:sz w:val="24"/>
          <w:szCs w:val="24"/>
        </w:rPr>
        <w:t>how</w:t>
      </w:r>
      <w:r w:rsidRPr="001304D4">
        <w:rPr>
          <w:rFonts w:ascii="Times New Roman" w:hAnsi="Times New Roman" w:cs="Times New Roman"/>
          <w:color w:val="000000" w:themeColor="text1"/>
          <w:sz w:val="24"/>
          <w:szCs w:val="24"/>
        </w:rPr>
        <w:t xml:space="preserve"> to write the Great War, through an analysis of the styles, characters, tones, rhythms, themes and registers they employed. Why was humor so important for the expression of suffering by a Frenchman (</w:t>
      </w:r>
      <w:proofErr w:type="spellStart"/>
      <w:r w:rsidRPr="001304D4">
        <w:rPr>
          <w:rFonts w:ascii="Times New Roman" w:hAnsi="Times New Roman" w:cs="Times New Roman"/>
          <w:color w:val="000000" w:themeColor="text1"/>
          <w:sz w:val="24"/>
          <w:szCs w:val="24"/>
        </w:rPr>
        <w:t>Dorgelès</w:t>
      </w:r>
      <w:proofErr w:type="spellEnd"/>
      <w:r w:rsidRPr="001304D4">
        <w:rPr>
          <w:rFonts w:ascii="Times New Roman" w:hAnsi="Times New Roman" w:cs="Times New Roman"/>
          <w:color w:val="000000" w:themeColor="text1"/>
          <w:sz w:val="24"/>
          <w:szCs w:val="24"/>
        </w:rPr>
        <w:t xml:space="preserve">, </w:t>
      </w:r>
      <w:proofErr w:type="spellStart"/>
      <w:r w:rsidRPr="001304D4">
        <w:rPr>
          <w:rFonts w:ascii="Times New Roman" w:hAnsi="Times New Roman" w:cs="Times New Roman"/>
          <w:color w:val="000000" w:themeColor="text1"/>
          <w:sz w:val="24"/>
          <w:szCs w:val="24"/>
        </w:rPr>
        <w:t>Cendrars</w:t>
      </w:r>
      <w:proofErr w:type="spellEnd"/>
      <w:r w:rsidRPr="001304D4">
        <w:rPr>
          <w:rFonts w:ascii="Times New Roman" w:hAnsi="Times New Roman" w:cs="Times New Roman"/>
          <w:color w:val="000000" w:themeColor="text1"/>
          <w:sz w:val="24"/>
          <w:szCs w:val="24"/>
        </w:rPr>
        <w:t>)</w:t>
      </w:r>
      <w:r w:rsidR="00AD2A91" w:rsidRPr="001304D4">
        <w:rPr>
          <w:rFonts w:ascii="Times New Roman" w:hAnsi="Times New Roman" w:cs="Times New Roman"/>
          <w:color w:val="000000" w:themeColor="text1"/>
          <w:sz w:val="24"/>
          <w:szCs w:val="24"/>
        </w:rPr>
        <w:t>,</w:t>
      </w:r>
      <w:r w:rsidRPr="001304D4">
        <w:rPr>
          <w:rFonts w:ascii="Times New Roman" w:hAnsi="Times New Roman" w:cs="Times New Roman"/>
          <w:color w:val="000000" w:themeColor="text1"/>
          <w:sz w:val="24"/>
          <w:szCs w:val="24"/>
        </w:rPr>
        <w:t xml:space="preserve"> a Czech (</w:t>
      </w:r>
      <w:proofErr w:type="spellStart"/>
      <w:r w:rsidRPr="001304D4">
        <w:rPr>
          <w:rFonts w:ascii="Times New Roman" w:hAnsi="Times New Roman" w:cs="Times New Roman"/>
          <w:color w:val="000000" w:themeColor="text1"/>
          <w:sz w:val="24"/>
          <w:szCs w:val="24"/>
          <w:shd w:val="clear" w:color="auto" w:fill="FFFFFF"/>
        </w:rPr>
        <w:t>Hašek</w:t>
      </w:r>
      <w:proofErr w:type="spellEnd"/>
      <w:r w:rsidRPr="001304D4">
        <w:rPr>
          <w:rFonts w:ascii="Times New Roman" w:hAnsi="Times New Roman" w:cs="Times New Roman"/>
          <w:color w:val="000000" w:themeColor="text1"/>
          <w:sz w:val="24"/>
          <w:szCs w:val="24"/>
          <w:shd w:val="clear" w:color="auto" w:fill="FFFFFF"/>
        </w:rPr>
        <w:t>)</w:t>
      </w:r>
      <w:r w:rsidR="00AD2A91" w:rsidRPr="001304D4">
        <w:rPr>
          <w:rFonts w:ascii="Times New Roman" w:hAnsi="Times New Roman" w:cs="Times New Roman"/>
          <w:color w:val="000000" w:themeColor="text1"/>
          <w:sz w:val="24"/>
          <w:szCs w:val="24"/>
          <w:shd w:val="clear" w:color="auto" w:fill="FFFFFF"/>
        </w:rPr>
        <w:t xml:space="preserve">, or for the depiction of </w:t>
      </w:r>
      <w:r w:rsidR="00C12F41" w:rsidRPr="001304D4">
        <w:rPr>
          <w:rFonts w:ascii="Times New Roman" w:hAnsi="Times New Roman" w:cs="Times New Roman"/>
          <w:color w:val="000000" w:themeColor="text1"/>
          <w:sz w:val="24"/>
          <w:szCs w:val="24"/>
          <w:shd w:val="clear" w:color="auto" w:fill="FFFFFF"/>
        </w:rPr>
        <w:t>a</w:t>
      </w:r>
      <w:r w:rsidR="00AD2A91" w:rsidRPr="001304D4">
        <w:rPr>
          <w:rFonts w:ascii="Times New Roman" w:hAnsi="Times New Roman" w:cs="Times New Roman"/>
          <w:color w:val="000000" w:themeColor="text1"/>
          <w:sz w:val="24"/>
          <w:szCs w:val="24"/>
          <w:shd w:val="clear" w:color="auto" w:fill="FFFFFF"/>
        </w:rPr>
        <w:t xml:space="preserve"> senseless Europe</w:t>
      </w:r>
      <w:r w:rsidR="00C12F41" w:rsidRPr="001304D4">
        <w:rPr>
          <w:rFonts w:ascii="Times New Roman" w:hAnsi="Times New Roman" w:cs="Times New Roman"/>
          <w:color w:val="000000" w:themeColor="text1"/>
          <w:sz w:val="24"/>
          <w:szCs w:val="24"/>
          <w:shd w:val="clear" w:color="auto" w:fill="FFFFFF"/>
        </w:rPr>
        <w:t xml:space="preserve"> lost in the war</w:t>
      </w:r>
      <w:r w:rsidR="00AD2A91" w:rsidRPr="001304D4">
        <w:rPr>
          <w:rFonts w:ascii="Times New Roman" w:hAnsi="Times New Roman" w:cs="Times New Roman"/>
          <w:color w:val="000000" w:themeColor="text1"/>
          <w:sz w:val="24"/>
          <w:szCs w:val="24"/>
          <w:shd w:val="clear" w:color="auto" w:fill="FFFFFF"/>
        </w:rPr>
        <w:t xml:space="preserve"> by </w:t>
      </w:r>
      <w:proofErr w:type="spellStart"/>
      <w:r w:rsidR="00AD2A91" w:rsidRPr="001304D4">
        <w:rPr>
          <w:rFonts w:ascii="Times New Roman" w:hAnsi="Times New Roman" w:cs="Times New Roman"/>
          <w:color w:val="000000" w:themeColor="text1"/>
          <w:sz w:val="24"/>
          <w:szCs w:val="24"/>
          <w:shd w:val="clear" w:color="auto" w:fill="FFFFFF"/>
        </w:rPr>
        <w:t>Erique</w:t>
      </w:r>
      <w:proofErr w:type="spellEnd"/>
      <w:r w:rsidR="00AD2A91" w:rsidRPr="001304D4">
        <w:rPr>
          <w:rFonts w:ascii="Times New Roman" w:hAnsi="Times New Roman" w:cs="Times New Roman"/>
          <w:color w:val="000000" w:themeColor="text1"/>
          <w:sz w:val="24"/>
          <w:szCs w:val="24"/>
          <w:shd w:val="clear" w:color="auto" w:fill="FFFFFF"/>
        </w:rPr>
        <w:t xml:space="preserve"> Dominguez </w:t>
      </w:r>
      <w:proofErr w:type="spellStart"/>
      <w:r w:rsidR="00AD2A91" w:rsidRPr="001304D4">
        <w:rPr>
          <w:rFonts w:ascii="Times New Roman" w:hAnsi="Times New Roman" w:cs="Times New Roman"/>
          <w:color w:val="000000" w:themeColor="text1"/>
          <w:sz w:val="24"/>
          <w:szCs w:val="24"/>
          <w:shd w:val="clear" w:color="auto" w:fill="FFFFFF"/>
        </w:rPr>
        <w:t>Rodiño</w:t>
      </w:r>
      <w:proofErr w:type="spellEnd"/>
      <w:r w:rsidR="00AD2A91" w:rsidRPr="001304D4">
        <w:rPr>
          <w:rFonts w:ascii="Times New Roman" w:hAnsi="Times New Roman" w:cs="Times New Roman"/>
          <w:color w:val="000000" w:themeColor="text1"/>
          <w:sz w:val="24"/>
          <w:szCs w:val="24"/>
          <w:shd w:val="clear" w:color="auto" w:fill="FFFFFF"/>
        </w:rPr>
        <w:t>, a Spanish journalist stuck in Germany</w:t>
      </w:r>
      <w:r w:rsidRPr="001304D4">
        <w:rPr>
          <w:rFonts w:ascii="Times New Roman" w:hAnsi="Times New Roman" w:cs="Times New Roman"/>
          <w:color w:val="000000" w:themeColor="text1"/>
          <w:sz w:val="24"/>
          <w:szCs w:val="24"/>
          <w:shd w:val="clear" w:color="auto" w:fill="FFFFFF"/>
        </w:rPr>
        <w:t xml:space="preserve">? What is the significance of the disappearance of the hero in many </w:t>
      </w:r>
      <w:r w:rsidR="00C12F41" w:rsidRPr="001304D4">
        <w:rPr>
          <w:rFonts w:ascii="Times New Roman" w:hAnsi="Times New Roman" w:cs="Times New Roman"/>
          <w:color w:val="000000" w:themeColor="text1"/>
          <w:sz w:val="24"/>
          <w:szCs w:val="24"/>
          <w:shd w:val="clear" w:color="auto" w:fill="FFFFFF"/>
        </w:rPr>
        <w:t>novels</w:t>
      </w:r>
      <w:r w:rsidRPr="001304D4">
        <w:rPr>
          <w:rFonts w:ascii="Times New Roman" w:hAnsi="Times New Roman" w:cs="Times New Roman"/>
          <w:color w:val="000000" w:themeColor="text1"/>
          <w:sz w:val="24"/>
          <w:szCs w:val="24"/>
          <w:shd w:val="clear" w:color="auto" w:fill="FFFFFF"/>
        </w:rPr>
        <w:t xml:space="preserve"> but its permanence in others, whether conventionally patriotic or not? To what extent can we see the war as responsible for an influx of ordinary lower-class characters and their language in</w:t>
      </w:r>
      <w:r w:rsidR="00856576" w:rsidRPr="001304D4">
        <w:rPr>
          <w:rFonts w:ascii="Times New Roman" w:hAnsi="Times New Roman" w:cs="Times New Roman"/>
          <w:color w:val="000000" w:themeColor="text1"/>
          <w:sz w:val="24"/>
          <w:szCs w:val="24"/>
          <w:shd w:val="clear" w:color="auto" w:fill="FFFFFF"/>
        </w:rPr>
        <w:t>to</w:t>
      </w:r>
      <w:r w:rsidRPr="001304D4">
        <w:rPr>
          <w:rFonts w:ascii="Times New Roman" w:hAnsi="Times New Roman" w:cs="Times New Roman"/>
          <w:color w:val="000000" w:themeColor="text1"/>
          <w:sz w:val="24"/>
          <w:szCs w:val="24"/>
          <w:shd w:val="clear" w:color="auto" w:fill="FFFFFF"/>
        </w:rPr>
        <w:t xml:space="preserve"> European literature? While some novels incorporate slang as never before (Barbusse in France, De Roberto in Italy, Manning in Australia</w:t>
      </w:r>
      <w:r w:rsidR="00C525E0" w:rsidRPr="001304D4">
        <w:rPr>
          <w:rFonts w:ascii="Times New Roman" w:hAnsi="Times New Roman" w:cs="Times New Roman"/>
          <w:color w:val="000000" w:themeColor="text1"/>
          <w:sz w:val="24"/>
          <w:szCs w:val="24"/>
          <w:shd w:val="clear" w:color="auto" w:fill="FFFFFF"/>
        </w:rPr>
        <w:t>, Karl Kraus in Germany</w:t>
      </w:r>
      <w:r w:rsidRPr="001304D4">
        <w:rPr>
          <w:rFonts w:ascii="Times New Roman" w:hAnsi="Times New Roman" w:cs="Times New Roman"/>
          <w:color w:val="000000" w:themeColor="text1"/>
          <w:sz w:val="24"/>
          <w:szCs w:val="24"/>
          <w:shd w:val="clear" w:color="auto" w:fill="FFFFFF"/>
        </w:rPr>
        <w:t xml:space="preserve">), it is completely absent in many others, which promote a neutral, diary-style (but also quite original) language, to give a faithful and careful account of war experience and the emotions it aroused. </w:t>
      </w:r>
      <w:r w:rsidR="002C7D7F" w:rsidRPr="001304D4">
        <w:rPr>
          <w:rFonts w:ascii="Times New Roman" w:hAnsi="Times New Roman" w:cs="Times New Roman"/>
          <w:color w:val="000000" w:themeColor="text1"/>
          <w:sz w:val="24"/>
          <w:szCs w:val="24"/>
          <w:shd w:val="clear" w:color="auto" w:fill="FFFFFF"/>
        </w:rPr>
        <w:t>W</w:t>
      </w:r>
      <w:r w:rsidRPr="001304D4">
        <w:rPr>
          <w:rFonts w:ascii="Times New Roman" w:hAnsi="Times New Roman" w:cs="Times New Roman"/>
          <w:color w:val="000000" w:themeColor="text1"/>
          <w:sz w:val="24"/>
          <w:szCs w:val="24"/>
          <w:shd w:val="clear" w:color="auto" w:fill="FFFFFF"/>
        </w:rPr>
        <w:t xml:space="preserve">hat was the impact of the war on European literary movements, inherited (Realism, Naturalism) and new (Italian Futurism, French “Esprit nouveau”, British </w:t>
      </w:r>
      <w:proofErr w:type="spellStart"/>
      <w:r w:rsidRPr="001304D4">
        <w:rPr>
          <w:rFonts w:ascii="Times New Roman" w:hAnsi="Times New Roman" w:cs="Times New Roman"/>
          <w:color w:val="000000" w:themeColor="text1"/>
          <w:sz w:val="24"/>
          <w:szCs w:val="24"/>
          <w:shd w:val="clear" w:color="auto" w:fill="FFFFFF"/>
        </w:rPr>
        <w:t>Vorticism</w:t>
      </w:r>
      <w:proofErr w:type="spellEnd"/>
      <w:r w:rsidRPr="001304D4">
        <w:rPr>
          <w:rFonts w:ascii="Times New Roman" w:hAnsi="Times New Roman" w:cs="Times New Roman"/>
          <w:color w:val="000000" w:themeColor="text1"/>
          <w:sz w:val="24"/>
          <w:szCs w:val="24"/>
          <w:shd w:val="clear" w:color="auto" w:fill="FFFFFF"/>
        </w:rPr>
        <w:t>), as the authors searched for new ways to write the war?</w:t>
      </w:r>
      <w:r w:rsidR="002C7D7F" w:rsidRPr="001304D4">
        <w:rPr>
          <w:rFonts w:ascii="Times New Roman" w:hAnsi="Times New Roman" w:cs="Times New Roman"/>
          <w:color w:val="000000" w:themeColor="text1"/>
          <w:sz w:val="24"/>
          <w:szCs w:val="24"/>
          <w:shd w:val="clear" w:color="auto" w:fill="FFFFFF"/>
        </w:rPr>
        <w:t xml:space="preserve"> And how did the war contribute to </w:t>
      </w:r>
      <w:r w:rsidR="00856576" w:rsidRPr="001304D4">
        <w:rPr>
          <w:rFonts w:ascii="Times New Roman" w:hAnsi="Times New Roman" w:cs="Times New Roman"/>
          <w:color w:val="000000" w:themeColor="text1"/>
          <w:sz w:val="24"/>
          <w:szCs w:val="24"/>
          <w:shd w:val="clear" w:color="auto" w:fill="FFFFFF"/>
        </w:rPr>
        <w:t>erasing</w:t>
      </w:r>
      <w:r w:rsidR="002C7D7F" w:rsidRPr="001304D4">
        <w:rPr>
          <w:rFonts w:ascii="Times New Roman" w:hAnsi="Times New Roman" w:cs="Times New Roman"/>
          <w:color w:val="000000" w:themeColor="text1"/>
          <w:sz w:val="24"/>
          <w:szCs w:val="24"/>
          <w:shd w:val="clear" w:color="auto" w:fill="FFFFFF"/>
        </w:rPr>
        <w:t xml:space="preserve"> the boundaries between literature and press (French trench newspapers, Spanish </w:t>
      </w:r>
      <w:r w:rsidR="00C12F41" w:rsidRPr="001304D4">
        <w:rPr>
          <w:rFonts w:ascii="Times New Roman" w:hAnsi="Times New Roman" w:cs="Times New Roman"/>
          <w:color w:val="000000" w:themeColor="text1"/>
          <w:sz w:val="24"/>
          <w:szCs w:val="24"/>
          <w:shd w:val="clear" w:color="auto" w:fill="FFFFFF"/>
        </w:rPr>
        <w:t>literary</w:t>
      </w:r>
      <w:r w:rsidR="002C7D7F" w:rsidRPr="001304D4">
        <w:rPr>
          <w:rFonts w:ascii="Times New Roman" w:hAnsi="Times New Roman" w:cs="Times New Roman"/>
          <w:color w:val="000000" w:themeColor="text1"/>
          <w:sz w:val="24"/>
          <w:szCs w:val="24"/>
          <w:shd w:val="clear" w:color="auto" w:fill="FFFFFF"/>
        </w:rPr>
        <w:t xml:space="preserve"> reportages</w:t>
      </w:r>
      <w:r w:rsidR="00C12F41" w:rsidRPr="001304D4">
        <w:rPr>
          <w:rFonts w:ascii="Times New Roman" w:hAnsi="Times New Roman" w:cs="Times New Roman"/>
          <w:color w:val="000000" w:themeColor="text1"/>
          <w:sz w:val="24"/>
          <w:szCs w:val="24"/>
          <w:shd w:val="clear" w:color="auto" w:fill="FFFFFF"/>
        </w:rPr>
        <w:t xml:space="preserve"> and chronicles</w:t>
      </w:r>
      <w:r w:rsidR="002C7D7F" w:rsidRPr="001304D4">
        <w:rPr>
          <w:rFonts w:ascii="Times New Roman" w:hAnsi="Times New Roman" w:cs="Times New Roman"/>
          <w:color w:val="000000" w:themeColor="text1"/>
          <w:sz w:val="24"/>
          <w:szCs w:val="24"/>
          <w:shd w:val="clear" w:color="auto" w:fill="FFFFFF"/>
        </w:rPr>
        <w:t xml:space="preserve"> by </w:t>
      </w:r>
      <w:r w:rsidR="009D7D12" w:rsidRPr="001304D4">
        <w:rPr>
          <w:rFonts w:ascii="Times New Roman" w:hAnsi="Times New Roman" w:cs="Times New Roman"/>
          <w:color w:val="000000" w:themeColor="text1"/>
          <w:sz w:val="24"/>
          <w:szCs w:val="24"/>
          <w:shd w:val="clear" w:color="auto" w:fill="FFFFFF"/>
        </w:rPr>
        <w:t xml:space="preserve">Ramon de </w:t>
      </w:r>
      <w:r w:rsidR="002C7D7F" w:rsidRPr="001304D4">
        <w:rPr>
          <w:rFonts w:ascii="Times New Roman" w:hAnsi="Times New Roman" w:cs="Times New Roman"/>
          <w:color w:val="000000" w:themeColor="text1"/>
          <w:sz w:val="24"/>
          <w:szCs w:val="24"/>
        </w:rPr>
        <w:t xml:space="preserve">Valle </w:t>
      </w:r>
      <w:proofErr w:type="spellStart"/>
      <w:r w:rsidR="002C7D7F" w:rsidRPr="001304D4">
        <w:rPr>
          <w:rFonts w:ascii="Times New Roman" w:hAnsi="Times New Roman" w:cs="Times New Roman"/>
          <w:color w:val="000000" w:themeColor="text1"/>
          <w:sz w:val="24"/>
          <w:szCs w:val="24"/>
        </w:rPr>
        <w:t>Inclán</w:t>
      </w:r>
      <w:proofErr w:type="spellEnd"/>
      <w:r w:rsidR="00C12F41" w:rsidRPr="001304D4">
        <w:rPr>
          <w:rFonts w:ascii="Times New Roman" w:hAnsi="Times New Roman" w:cs="Times New Roman"/>
          <w:color w:val="000000" w:themeColor="text1"/>
          <w:sz w:val="24"/>
          <w:szCs w:val="24"/>
        </w:rPr>
        <w:t xml:space="preserve">, </w:t>
      </w:r>
      <w:proofErr w:type="spellStart"/>
      <w:r w:rsidR="00C12F41" w:rsidRPr="001304D4">
        <w:rPr>
          <w:rFonts w:ascii="Times New Roman" w:hAnsi="Times New Roman" w:cs="Times New Roman"/>
          <w:color w:val="000000" w:themeColor="text1"/>
          <w:sz w:val="24"/>
          <w:szCs w:val="24"/>
        </w:rPr>
        <w:t>Gaziel</w:t>
      </w:r>
      <w:proofErr w:type="spellEnd"/>
      <w:r w:rsidR="00C525E0" w:rsidRPr="001304D4">
        <w:rPr>
          <w:rFonts w:ascii="Times New Roman" w:hAnsi="Times New Roman" w:cs="Times New Roman"/>
          <w:color w:val="000000" w:themeColor="text1"/>
          <w:sz w:val="24"/>
          <w:szCs w:val="24"/>
        </w:rPr>
        <w:t xml:space="preserve"> or </w:t>
      </w:r>
      <w:r w:rsidR="00C12F41" w:rsidRPr="001304D4">
        <w:rPr>
          <w:rFonts w:ascii="Times New Roman" w:hAnsi="Times New Roman" w:cs="Times New Roman"/>
          <w:color w:val="000000" w:themeColor="text1"/>
          <w:sz w:val="24"/>
          <w:szCs w:val="24"/>
        </w:rPr>
        <w:t xml:space="preserve">Chaves </w:t>
      </w:r>
      <w:r w:rsidR="00C525E0" w:rsidRPr="001304D4">
        <w:rPr>
          <w:rFonts w:ascii="Times New Roman" w:hAnsi="Times New Roman" w:cs="Times New Roman"/>
          <w:color w:val="000000" w:themeColor="text1"/>
          <w:sz w:val="24"/>
          <w:szCs w:val="24"/>
        </w:rPr>
        <w:t xml:space="preserve">Nogales), </w:t>
      </w:r>
      <w:r w:rsidR="00856576" w:rsidRPr="001304D4">
        <w:rPr>
          <w:rFonts w:ascii="Times New Roman" w:hAnsi="Times New Roman" w:cs="Times New Roman"/>
          <w:color w:val="000000" w:themeColor="text1"/>
          <w:sz w:val="24"/>
          <w:szCs w:val="24"/>
        </w:rPr>
        <w:t xml:space="preserve">or between </w:t>
      </w:r>
      <w:r w:rsidR="00C525E0" w:rsidRPr="001304D4">
        <w:rPr>
          <w:rFonts w:ascii="Times New Roman" w:hAnsi="Times New Roman" w:cs="Times New Roman"/>
          <w:color w:val="000000" w:themeColor="text1"/>
          <w:sz w:val="24"/>
          <w:szCs w:val="24"/>
        </w:rPr>
        <w:t>prose and poetry (</w:t>
      </w:r>
      <w:proofErr w:type="spellStart"/>
      <w:r w:rsidR="00C525E0" w:rsidRPr="001304D4">
        <w:rPr>
          <w:rFonts w:ascii="Times New Roman" w:hAnsi="Times New Roman" w:cs="Times New Roman"/>
          <w:color w:val="000000" w:themeColor="text1"/>
          <w:sz w:val="24"/>
          <w:szCs w:val="24"/>
        </w:rPr>
        <w:t>Cendrars</w:t>
      </w:r>
      <w:proofErr w:type="spellEnd"/>
      <w:r w:rsidR="00C525E0" w:rsidRPr="001304D4">
        <w:rPr>
          <w:rFonts w:ascii="Times New Roman" w:hAnsi="Times New Roman" w:cs="Times New Roman"/>
          <w:color w:val="000000" w:themeColor="text1"/>
          <w:sz w:val="24"/>
          <w:szCs w:val="24"/>
        </w:rPr>
        <w:t>, Giraudoux…)?</w:t>
      </w:r>
    </w:p>
    <w:p w:rsidR="005B77C4" w:rsidRPr="001304D4" w:rsidRDefault="005B77C4" w:rsidP="005B77C4">
      <w:pPr>
        <w:jc w:val="both"/>
        <w:rPr>
          <w:rFonts w:ascii="Times New Roman" w:hAnsi="Times New Roman" w:cs="Times New Roman"/>
          <w:color w:val="000000" w:themeColor="text1"/>
          <w:sz w:val="24"/>
          <w:szCs w:val="24"/>
        </w:rPr>
      </w:pPr>
    </w:p>
    <w:p w:rsidR="005B77C4" w:rsidRPr="002C2548" w:rsidRDefault="005B77C4" w:rsidP="005B77C4">
      <w:pPr>
        <w:jc w:val="both"/>
        <w:rPr>
          <w:rFonts w:ascii="Times New Roman" w:hAnsi="Times New Roman" w:cs="Times New Roman"/>
          <w:sz w:val="24"/>
          <w:szCs w:val="24"/>
        </w:rPr>
      </w:pPr>
      <w:r w:rsidRPr="001304D4">
        <w:rPr>
          <w:rFonts w:ascii="Times New Roman" w:hAnsi="Times New Roman" w:cs="Times New Roman"/>
          <w:sz w:val="24"/>
          <w:szCs w:val="24"/>
        </w:rPr>
        <w:tab/>
        <w:t>The final line of investigation will be the reception of Great War writing</w:t>
      </w:r>
      <w:r w:rsidRPr="002C2548">
        <w:rPr>
          <w:rFonts w:ascii="Times New Roman" w:hAnsi="Times New Roman" w:cs="Times New Roman"/>
          <w:color w:val="auto"/>
          <w:sz w:val="24"/>
          <w:szCs w:val="24"/>
        </w:rPr>
        <w:t>. To what extent</w:t>
      </w:r>
      <w:r w:rsidRPr="002C2548">
        <w:rPr>
          <w:rFonts w:ascii="Times New Roman" w:hAnsi="Times New Roman" w:cs="Times New Roman"/>
          <w:sz w:val="24"/>
          <w:szCs w:val="24"/>
        </w:rPr>
        <w:t xml:space="preserve"> did the press, the public and particularly the soldiers influence the production of novels, diaries and poetry during the war? Why are some works or some genres forgotten in one country (French poetry, French pro-war prose) while they are celebrated in others (English poetry, German patriotic diaries)? We will also examine the modern reception of these texts, studying for instance significant disparities in the perceived importance of the literary memory of the war. </w:t>
      </w:r>
      <w:r w:rsidRPr="002C2548">
        <w:rPr>
          <w:rFonts w:ascii="Times New Roman" w:hAnsi="Times New Roman" w:cs="Times New Roman"/>
          <w:color w:val="auto"/>
          <w:sz w:val="24"/>
          <w:szCs w:val="24"/>
        </w:rPr>
        <w:t>While</w:t>
      </w:r>
      <w:r w:rsidRPr="002C2548">
        <w:rPr>
          <w:rFonts w:ascii="Times New Roman" w:hAnsi="Times New Roman" w:cs="Times New Roman"/>
          <w:sz w:val="24"/>
          <w:szCs w:val="24"/>
        </w:rPr>
        <w:t xml:space="preserve"> many major war poems belong to the canon in Great Britain,</w:t>
      </w:r>
      <w:r w:rsidRPr="002C2548">
        <w:rPr>
          <w:rFonts w:ascii="Times New Roman" w:hAnsi="Times New Roman" w:cs="Times New Roman"/>
          <w:color w:val="FF0000"/>
          <w:sz w:val="24"/>
          <w:szCs w:val="24"/>
        </w:rPr>
        <w:t xml:space="preserve"> </w:t>
      </w:r>
      <w:r w:rsidRPr="002C2548">
        <w:rPr>
          <w:rFonts w:ascii="Times New Roman" w:hAnsi="Times New Roman" w:cs="Times New Roman"/>
          <w:color w:val="auto"/>
          <w:sz w:val="24"/>
          <w:szCs w:val="24"/>
        </w:rPr>
        <w:t xml:space="preserve">and </w:t>
      </w:r>
      <w:r w:rsidRPr="002C2548">
        <w:rPr>
          <w:rFonts w:ascii="Times New Roman" w:hAnsi="Times New Roman" w:cs="Times New Roman"/>
          <w:sz w:val="24"/>
          <w:szCs w:val="24"/>
        </w:rPr>
        <w:t xml:space="preserve">while some novels of the period are still well-known in France, only three or four witnesses of the war are still represented in </w:t>
      </w:r>
      <w:r w:rsidR="00D340C9" w:rsidRPr="002C2548">
        <w:rPr>
          <w:rFonts w:ascii="Times New Roman" w:hAnsi="Times New Roman" w:cs="Times New Roman"/>
          <w:sz w:val="24"/>
          <w:szCs w:val="24"/>
        </w:rPr>
        <w:t>German</w:t>
      </w:r>
      <w:r w:rsidRPr="002C2548">
        <w:rPr>
          <w:rFonts w:ascii="Times New Roman" w:hAnsi="Times New Roman" w:cs="Times New Roman"/>
          <w:sz w:val="24"/>
          <w:szCs w:val="24"/>
        </w:rPr>
        <w:t xml:space="preserve"> bookshops. We will also analyze the limited place of colonial writing in our perception of the literature of the Great War.</w:t>
      </w:r>
    </w:p>
    <w:p w:rsidR="005B77C4" w:rsidRDefault="005B77C4" w:rsidP="005B77C4">
      <w:pPr>
        <w:jc w:val="both"/>
        <w:rPr>
          <w:rFonts w:ascii="Times New Roman" w:hAnsi="Times New Roman" w:cs="Times New Roman"/>
          <w:sz w:val="24"/>
          <w:szCs w:val="24"/>
        </w:rPr>
      </w:pPr>
    </w:p>
    <w:p w:rsidR="009D7D12" w:rsidRPr="001304D4" w:rsidRDefault="009D7D12" w:rsidP="005B77C4">
      <w:pPr>
        <w:jc w:val="both"/>
        <w:rPr>
          <w:rFonts w:ascii="Times New Roman" w:hAnsi="Times New Roman" w:cs="Times New Roman"/>
          <w:b/>
          <w:sz w:val="24"/>
          <w:szCs w:val="24"/>
          <w:lang w:val="fr-FR"/>
        </w:rPr>
      </w:pPr>
      <w:r w:rsidRPr="001304D4">
        <w:rPr>
          <w:rFonts w:ascii="Times New Roman" w:hAnsi="Times New Roman" w:cs="Times New Roman"/>
          <w:b/>
          <w:sz w:val="24"/>
          <w:szCs w:val="24"/>
          <w:lang w:val="fr-FR"/>
        </w:rPr>
        <w:t xml:space="preserve">Indicative </w:t>
      </w:r>
      <w:proofErr w:type="spellStart"/>
      <w:r w:rsidRPr="001304D4">
        <w:rPr>
          <w:rFonts w:ascii="Times New Roman" w:hAnsi="Times New Roman" w:cs="Times New Roman"/>
          <w:b/>
          <w:sz w:val="24"/>
          <w:szCs w:val="24"/>
          <w:lang w:val="fr-FR"/>
        </w:rPr>
        <w:t>bibliography</w:t>
      </w:r>
      <w:proofErr w:type="spellEnd"/>
      <w:r w:rsidRPr="001304D4">
        <w:rPr>
          <w:rFonts w:ascii="Times New Roman" w:hAnsi="Times New Roman" w:cs="Times New Roman"/>
          <w:b/>
          <w:sz w:val="24"/>
          <w:szCs w:val="24"/>
          <w:lang w:val="fr-FR"/>
        </w:rPr>
        <w:t>:</w:t>
      </w:r>
    </w:p>
    <w:p w:rsidR="009D7D12" w:rsidRPr="001304D4" w:rsidRDefault="009D7D12" w:rsidP="005B77C4">
      <w:pPr>
        <w:jc w:val="both"/>
        <w:rPr>
          <w:rFonts w:ascii="Times New Roman" w:hAnsi="Times New Roman" w:cs="Times New Roman"/>
          <w:sz w:val="24"/>
          <w:szCs w:val="24"/>
          <w:lang w:val="fr-FR"/>
        </w:rPr>
      </w:pPr>
    </w:p>
    <w:p w:rsidR="009D7D12" w:rsidRDefault="009D7D12" w:rsidP="009D7D12">
      <w:pPr>
        <w:jc w:val="both"/>
        <w:rPr>
          <w:rFonts w:ascii="Times New Roman" w:eastAsiaTheme="minorHAnsi" w:hAnsi="Times New Roman" w:cstheme="minorBidi"/>
          <w:color w:val="auto"/>
          <w:szCs w:val="22"/>
          <w:lang w:val="fr-FR"/>
        </w:rPr>
      </w:pPr>
      <w:r w:rsidRPr="009D7D12">
        <w:rPr>
          <w:rFonts w:ascii="Times New Roman" w:eastAsiaTheme="minorHAnsi" w:hAnsi="Times New Roman" w:cstheme="minorBidi"/>
          <w:color w:val="auto"/>
          <w:szCs w:val="22"/>
          <w:lang w:val="fr-FR"/>
        </w:rPr>
        <w:t>B</w:t>
      </w:r>
      <w:r w:rsidRPr="009D7D12">
        <w:rPr>
          <w:rFonts w:ascii="Times New Roman" w:eastAsiaTheme="minorHAnsi" w:hAnsi="Times New Roman" w:cstheme="minorBidi"/>
          <w:smallCaps/>
          <w:color w:val="auto"/>
          <w:szCs w:val="22"/>
          <w:lang w:val="fr-FR"/>
        </w:rPr>
        <w:t>eaupré</w:t>
      </w:r>
      <w:r w:rsidRPr="009D7D12">
        <w:rPr>
          <w:rFonts w:ascii="Times New Roman" w:eastAsiaTheme="minorHAnsi" w:hAnsi="Times New Roman" w:cstheme="minorBidi"/>
          <w:color w:val="auto"/>
          <w:szCs w:val="22"/>
          <w:lang w:val="fr-FR"/>
        </w:rPr>
        <w:t xml:space="preserve">, N. (2006). </w:t>
      </w:r>
      <w:r w:rsidRPr="009D7D12">
        <w:rPr>
          <w:rFonts w:ascii="Times New Roman" w:eastAsiaTheme="minorHAnsi" w:hAnsi="Times New Roman" w:cstheme="minorBidi"/>
          <w:i/>
          <w:color w:val="auto"/>
          <w:szCs w:val="22"/>
          <w:lang w:val="fr-FR"/>
        </w:rPr>
        <w:t>Écrits de guerre, 1914-1918</w:t>
      </w:r>
      <w:r w:rsidRPr="009D7D12">
        <w:rPr>
          <w:rFonts w:ascii="Times New Roman" w:eastAsiaTheme="minorHAnsi" w:hAnsi="Times New Roman" w:cstheme="minorBidi"/>
          <w:color w:val="auto"/>
          <w:szCs w:val="22"/>
          <w:lang w:val="fr-FR"/>
        </w:rPr>
        <w:t xml:space="preserve">. </w:t>
      </w:r>
      <w:r w:rsidRPr="00856576">
        <w:rPr>
          <w:rFonts w:ascii="Times New Roman" w:eastAsiaTheme="minorHAnsi" w:hAnsi="Times New Roman" w:cstheme="minorBidi"/>
          <w:color w:val="auto"/>
          <w:szCs w:val="22"/>
          <w:lang w:val="fr-FR"/>
        </w:rPr>
        <w:t>Paris : CNRS Editions.</w:t>
      </w:r>
    </w:p>
    <w:p w:rsidR="006D6191" w:rsidRPr="006D6191" w:rsidRDefault="006D6191" w:rsidP="009D7D12">
      <w:pPr>
        <w:jc w:val="both"/>
        <w:rPr>
          <w:rFonts w:ascii="Times New Roman" w:eastAsiaTheme="minorHAnsi" w:hAnsi="Times New Roman" w:cstheme="minorBidi"/>
          <w:color w:val="auto"/>
          <w:szCs w:val="22"/>
          <w:lang w:val="fr-FR"/>
        </w:rPr>
      </w:pPr>
      <w:r w:rsidRPr="006D6191">
        <w:rPr>
          <w:rFonts w:ascii="Times New Roman" w:eastAsiaTheme="minorHAnsi" w:hAnsi="Times New Roman" w:cstheme="minorBidi"/>
          <w:smallCaps/>
          <w:color w:val="auto"/>
          <w:szCs w:val="22"/>
          <w:lang w:val="fr-FR"/>
        </w:rPr>
        <w:t>Bonet</w:t>
      </w:r>
      <w:r>
        <w:rPr>
          <w:rFonts w:ascii="Times New Roman" w:eastAsiaTheme="minorHAnsi" w:hAnsi="Times New Roman" w:cstheme="minorBidi"/>
          <w:color w:val="auto"/>
          <w:szCs w:val="22"/>
          <w:lang w:val="fr-FR"/>
        </w:rPr>
        <w:t xml:space="preserve">, J. M. (1995). </w:t>
      </w:r>
      <w:proofErr w:type="spellStart"/>
      <w:r>
        <w:rPr>
          <w:rFonts w:ascii="Times New Roman" w:eastAsiaTheme="minorHAnsi" w:hAnsi="Times New Roman" w:cstheme="minorBidi"/>
          <w:i/>
          <w:color w:val="auto"/>
          <w:szCs w:val="22"/>
          <w:lang w:val="fr-FR"/>
        </w:rPr>
        <w:t>Diccionario</w:t>
      </w:r>
      <w:proofErr w:type="spellEnd"/>
      <w:r>
        <w:rPr>
          <w:rFonts w:ascii="Times New Roman" w:eastAsiaTheme="minorHAnsi" w:hAnsi="Times New Roman" w:cstheme="minorBidi"/>
          <w:i/>
          <w:color w:val="auto"/>
          <w:szCs w:val="22"/>
          <w:lang w:val="fr-FR"/>
        </w:rPr>
        <w:t xml:space="preserve"> de las </w:t>
      </w:r>
      <w:proofErr w:type="spellStart"/>
      <w:r>
        <w:rPr>
          <w:rFonts w:ascii="Times New Roman" w:eastAsiaTheme="minorHAnsi" w:hAnsi="Times New Roman" w:cstheme="minorBidi"/>
          <w:i/>
          <w:color w:val="auto"/>
          <w:szCs w:val="22"/>
          <w:lang w:val="fr-FR"/>
        </w:rPr>
        <w:t>vanguardias</w:t>
      </w:r>
      <w:proofErr w:type="spellEnd"/>
      <w:r>
        <w:rPr>
          <w:rFonts w:ascii="Times New Roman" w:eastAsiaTheme="minorHAnsi" w:hAnsi="Times New Roman" w:cstheme="minorBidi"/>
          <w:i/>
          <w:color w:val="auto"/>
          <w:szCs w:val="22"/>
          <w:lang w:val="fr-FR"/>
        </w:rPr>
        <w:t xml:space="preserve"> en España (1907-1936)</w:t>
      </w:r>
      <w:r>
        <w:rPr>
          <w:rFonts w:ascii="Times New Roman" w:eastAsiaTheme="minorHAnsi" w:hAnsi="Times New Roman" w:cstheme="minorBidi"/>
          <w:color w:val="auto"/>
          <w:szCs w:val="22"/>
          <w:lang w:val="fr-FR"/>
        </w:rPr>
        <w:t xml:space="preserve">. Madrid : </w:t>
      </w:r>
      <w:proofErr w:type="spellStart"/>
      <w:r>
        <w:rPr>
          <w:rFonts w:ascii="Times New Roman" w:eastAsiaTheme="minorHAnsi" w:hAnsi="Times New Roman" w:cstheme="minorBidi"/>
          <w:color w:val="auto"/>
          <w:szCs w:val="22"/>
          <w:lang w:val="fr-FR"/>
        </w:rPr>
        <w:t>Alianza</w:t>
      </w:r>
      <w:proofErr w:type="spellEnd"/>
      <w:r>
        <w:rPr>
          <w:rFonts w:ascii="Times New Roman" w:eastAsiaTheme="minorHAnsi" w:hAnsi="Times New Roman" w:cstheme="minorBidi"/>
          <w:color w:val="auto"/>
          <w:szCs w:val="22"/>
          <w:lang w:val="fr-FR"/>
        </w:rPr>
        <w:t>.</w:t>
      </w:r>
    </w:p>
    <w:p w:rsidR="009D7D12" w:rsidRPr="001304D4" w:rsidRDefault="009D7D12" w:rsidP="009D7D12">
      <w:pPr>
        <w:ind w:left="284" w:hanging="284"/>
        <w:jc w:val="both"/>
        <w:rPr>
          <w:rFonts w:ascii="Times New Roman" w:eastAsiaTheme="minorHAnsi" w:hAnsi="Times New Roman" w:cstheme="minorBidi"/>
          <w:color w:val="000000" w:themeColor="text1"/>
          <w:szCs w:val="22"/>
          <w:lang w:val="fr-FR"/>
        </w:rPr>
      </w:pPr>
      <w:r w:rsidRPr="009D7D12">
        <w:rPr>
          <w:rFonts w:ascii="Times New Roman" w:eastAsiaTheme="minorHAnsi" w:hAnsi="Times New Roman" w:cstheme="minorBidi"/>
          <w:smallCaps/>
          <w:color w:val="auto"/>
          <w:szCs w:val="22"/>
          <w:lang w:val="fr-FR"/>
        </w:rPr>
        <w:t>Campa</w:t>
      </w:r>
      <w:r w:rsidRPr="009D7D12">
        <w:rPr>
          <w:rFonts w:ascii="Times New Roman" w:eastAsiaTheme="minorHAnsi" w:hAnsi="Times New Roman" w:cstheme="minorBidi"/>
          <w:color w:val="auto"/>
          <w:szCs w:val="22"/>
          <w:lang w:val="fr-FR"/>
        </w:rPr>
        <w:t xml:space="preserve">, L. (2010). </w:t>
      </w:r>
      <w:r w:rsidRPr="009D7D12">
        <w:rPr>
          <w:rFonts w:ascii="Times New Roman" w:eastAsiaTheme="minorHAnsi" w:hAnsi="Times New Roman" w:cstheme="minorBidi"/>
          <w:i/>
          <w:color w:val="auto"/>
          <w:szCs w:val="22"/>
          <w:lang w:val="fr-FR"/>
        </w:rPr>
        <w:t>Poètes de la Grande Guerre. Expérience combattante et activité poétique</w:t>
      </w:r>
      <w:r w:rsidRPr="009D7D12">
        <w:rPr>
          <w:rFonts w:ascii="Times New Roman" w:eastAsiaTheme="minorHAnsi" w:hAnsi="Times New Roman" w:cstheme="minorBidi"/>
          <w:color w:val="auto"/>
          <w:szCs w:val="22"/>
          <w:lang w:val="fr-FR"/>
        </w:rPr>
        <w:t>. Paris : Garnier.</w:t>
      </w:r>
    </w:p>
    <w:p w:rsidR="009D7D12" w:rsidRPr="001304D4" w:rsidRDefault="009D7D12" w:rsidP="009D7D12">
      <w:pPr>
        <w:jc w:val="both"/>
        <w:rPr>
          <w:rFonts w:ascii="Times New Roman" w:eastAsiaTheme="minorHAnsi" w:hAnsi="Times New Roman" w:cstheme="minorBidi"/>
          <w:color w:val="000000" w:themeColor="text1"/>
          <w:szCs w:val="22"/>
          <w:lang w:val="fr-FR"/>
        </w:rPr>
      </w:pPr>
      <w:r w:rsidRPr="001304D4">
        <w:rPr>
          <w:rFonts w:ascii="Times New Roman" w:eastAsiaTheme="minorHAnsi" w:hAnsi="Times New Roman" w:cstheme="minorBidi"/>
          <w:color w:val="000000" w:themeColor="text1"/>
          <w:szCs w:val="22"/>
          <w:lang w:val="fr-FR"/>
        </w:rPr>
        <w:lastRenderedPageBreak/>
        <w:t>C</w:t>
      </w:r>
      <w:r w:rsidRPr="001304D4">
        <w:rPr>
          <w:rFonts w:ascii="Times New Roman" w:eastAsiaTheme="minorHAnsi" w:hAnsi="Times New Roman" w:cstheme="minorBidi"/>
          <w:smallCaps/>
          <w:color w:val="000000" w:themeColor="text1"/>
          <w:szCs w:val="22"/>
          <w:lang w:val="fr-FR"/>
        </w:rPr>
        <w:t>ru, J. N. (2006) [1928].</w:t>
      </w:r>
      <w:r w:rsidRPr="001304D4">
        <w:rPr>
          <w:rFonts w:ascii="Times New Roman" w:eastAsiaTheme="minorHAnsi" w:hAnsi="Times New Roman" w:cstheme="minorBidi"/>
          <w:color w:val="000000" w:themeColor="text1"/>
          <w:szCs w:val="22"/>
          <w:lang w:val="fr-FR"/>
        </w:rPr>
        <w:t xml:space="preserve"> </w:t>
      </w:r>
      <w:r w:rsidRPr="001304D4">
        <w:rPr>
          <w:rFonts w:ascii="Times New Roman" w:eastAsiaTheme="minorHAnsi" w:hAnsi="Times New Roman" w:cstheme="minorBidi"/>
          <w:i/>
          <w:color w:val="000000" w:themeColor="text1"/>
          <w:szCs w:val="22"/>
          <w:lang w:val="fr-FR"/>
        </w:rPr>
        <w:t>Témoins</w:t>
      </w:r>
      <w:r w:rsidRPr="001304D4">
        <w:rPr>
          <w:rFonts w:ascii="Times New Roman" w:eastAsiaTheme="minorHAnsi" w:hAnsi="Times New Roman" w:cstheme="minorBidi"/>
          <w:color w:val="000000" w:themeColor="text1"/>
          <w:szCs w:val="22"/>
          <w:lang w:val="fr-FR"/>
        </w:rPr>
        <w:t>. Nancy : Presses universitaires de Nancy.</w:t>
      </w:r>
    </w:p>
    <w:p w:rsidR="001C2060" w:rsidRPr="001304D4" w:rsidRDefault="001C2060" w:rsidP="00664B9F">
      <w:pPr>
        <w:ind w:left="142" w:hanging="142"/>
        <w:jc w:val="both"/>
        <w:rPr>
          <w:rFonts w:ascii="Times New Roman" w:eastAsiaTheme="minorHAnsi" w:hAnsi="Times New Roman" w:cstheme="minorBidi"/>
          <w:color w:val="000000" w:themeColor="text1"/>
          <w:szCs w:val="22"/>
        </w:rPr>
      </w:pPr>
      <w:r w:rsidRPr="001304D4">
        <w:rPr>
          <w:rFonts w:ascii="Times New Roman" w:eastAsiaTheme="minorHAnsi" w:hAnsi="Times New Roman" w:cstheme="minorBidi"/>
          <w:smallCaps/>
          <w:color w:val="000000" w:themeColor="text1"/>
          <w:szCs w:val="22"/>
        </w:rPr>
        <w:t>Das</w:t>
      </w:r>
      <w:r w:rsidRPr="001304D4">
        <w:rPr>
          <w:rFonts w:ascii="Times New Roman" w:eastAsiaTheme="minorHAnsi" w:hAnsi="Times New Roman" w:cstheme="minorBidi"/>
          <w:color w:val="000000" w:themeColor="text1"/>
          <w:szCs w:val="22"/>
        </w:rPr>
        <w:t xml:space="preserve">, S. (2006). </w:t>
      </w:r>
      <w:r w:rsidR="00856576" w:rsidRPr="001304D4">
        <w:rPr>
          <w:rFonts w:ascii="Times New Roman" w:eastAsiaTheme="minorHAnsi" w:hAnsi="Times New Roman" w:cstheme="minorBidi"/>
          <w:i/>
          <w:color w:val="000000" w:themeColor="text1"/>
          <w:szCs w:val="22"/>
        </w:rPr>
        <w:t>Touch and I</w:t>
      </w:r>
      <w:r w:rsidRPr="001304D4">
        <w:rPr>
          <w:rFonts w:ascii="Times New Roman" w:eastAsiaTheme="minorHAnsi" w:hAnsi="Times New Roman" w:cstheme="minorBidi"/>
          <w:i/>
          <w:color w:val="000000" w:themeColor="text1"/>
          <w:szCs w:val="22"/>
        </w:rPr>
        <w:t xml:space="preserve">ntimacy in First World War Literature. </w:t>
      </w:r>
      <w:proofErr w:type="gramStart"/>
      <w:r w:rsidRPr="001304D4">
        <w:rPr>
          <w:rFonts w:ascii="Times New Roman" w:eastAsiaTheme="minorHAnsi" w:hAnsi="Times New Roman" w:cstheme="minorBidi"/>
          <w:color w:val="000000" w:themeColor="text1"/>
          <w:szCs w:val="22"/>
        </w:rPr>
        <w:t>Cambridge :</w:t>
      </w:r>
      <w:proofErr w:type="gramEnd"/>
      <w:r w:rsidRPr="001304D4">
        <w:rPr>
          <w:rFonts w:ascii="Times New Roman" w:eastAsiaTheme="minorHAnsi" w:hAnsi="Times New Roman" w:cstheme="minorBidi"/>
          <w:color w:val="000000" w:themeColor="text1"/>
          <w:szCs w:val="22"/>
        </w:rPr>
        <w:t xml:space="preserve"> Cambridge University Press.</w:t>
      </w:r>
    </w:p>
    <w:p w:rsidR="009D7D12" w:rsidRPr="001304D4" w:rsidRDefault="009D7D12" w:rsidP="009D7D12">
      <w:pPr>
        <w:ind w:left="142" w:hanging="142"/>
        <w:jc w:val="both"/>
        <w:rPr>
          <w:rFonts w:ascii="Times New Roman" w:eastAsiaTheme="minorHAnsi" w:hAnsi="Times New Roman" w:cstheme="minorBidi"/>
          <w:color w:val="000000" w:themeColor="text1"/>
          <w:szCs w:val="22"/>
        </w:rPr>
      </w:pPr>
      <w:r w:rsidRPr="001304D4">
        <w:rPr>
          <w:rFonts w:ascii="Times New Roman" w:eastAsiaTheme="minorHAnsi" w:hAnsi="Times New Roman" w:cstheme="minorBidi"/>
          <w:color w:val="000000" w:themeColor="text1"/>
          <w:szCs w:val="22"/>
        </w:rPr>
        <w:t>F</w:t>
      </w:r>
      <w:r w:rsidRPr="001304D4">
        <w:rPr>
          <w:rFonts w:ascii="Times New Roman" w:eastAsiaTheme="minorHAnsi" w:hAnsi="Times New Roman" w:cstheme="minorBidi"/>
          <w:smallCaps/>
          <w:color w:val="000000" w:themeColor="text1"/>
          <w:szCs w:val="22"/>
        </w:rPr>
        <w:t>ield</w:t>
      </w:r>
      <w:r w:rsidRPr="001304D4">
        <w:rPr>
          <w:rFonts w:ascii="Times New Roman" w:eastAsiaTheme="minorHAnsi" w:hAnsi="Times New Roman" w:cstheme="minorBidi"/>
          <w:color w:val="000000" w:themeColor="text1"/>
          <w:szCs w:val="22"/>
        </w:rPr>
        <w:t xml:space="preserve">, F. (1991). </w:t>
      </w:r>
      <w:r w:rsidRPr="001304D4">
        <w:rPr>
          <w:rFonts w:ascii="Times New Roman" w:eastAsiaTheme="minorHAnsi" w:hAnsi="Times New Roman" w:cstheme="minorBidi"/>
          <w:i/>
          <w:color w:val="000000" w:themeColor="text1"/>
          <w:szCs w:val="22"/>
        </w:rPr>
        <w:t xml:space="preserve">British and French </w:t>
      </w:r>
      <w:r w:rsidR="00856576" w:rsidRPr="001304D4">
        <w:rPr>
          <w:rFonts w:ascii="Times New Roman" w:eastAsiaTheme="minorHAnsi" w:hAnsi="Times New Roman" w:cstheme="minorBidi"/>
          <w:i/>
          <w:color w:val="000000" w:themeColor="text1"/>
          <w:szCs w:val="22"/>
        </w:rPr>
        <w:t>W</w:t>
      </w:r>
      <w:r w:rsidRPr="001304D4">
        <w:rPr>
          <w:rFonts w:ascii="Times New Roman" w:eastAsiaTheme="minorHAnsi" w:hAnsi="Times New Roman" w:cstheme="minorBidi"/>
          <w:i/>
          <w:color w:val="000000" w:themeColor="text1"/>
          <w:szCs w:val="22"/>
        </w:rPr>
        <w:t>riters of the First World War</w:t>
      </w:r>
      <w:r w:rsidRPr="001304D4">
        <w:rPr>
          <w:rFonts w:ascii="Times New Roman" w:eastAsiaTheme="minorHAnsi" w:hAnsi="Times New Roman" w:cstheme="minorBidi"/>
          <w:color w:val="000000" w:themeColor="text1"/>
          <w:szCs w:val="22"/>
        </w:rPr>
        <w:t xml:space="preserve">. </w:t>
      </w:r>
      <w:proofErr w:type="gramStart"/>
      <w:r w:rsidRPr="001304D4">
        <w:rPr>
          <w:rFonts w:ascii="Times New Roman" w:eastAsiaTheme="minorHAnsi" w:hAnsi="Times New Roman" w:cstheme="minorBidi"/>
          <w:color w:val="000000" w:themeColor="text1"/>
          <w:szCs w:val="22"/>
        </w:rPr>
        <w:t>Cambridge :</w:t>
      </w:r>
      <w:proofErr w:type="gramEnd"/>
      <w:r w:rsidRPr="001304D4">
        <w:rPr>
          <w:rFonts w:ascii="Times New Roman" w:eastAsiaTheme="minorHAnsi" w:hAnsi="Times New Roman" w:cstheme="minorBidi"/>
          <w:color w:val="000000" w:themeColor="text1"/>
          <w:szCs w:val="22"/>
        </w:rPr>
        <w:t xml:space="preserve"> Cambridge University Press.</w:t>
      </w:r>
    </w:p>
    <w:p w:rsidR="00664B9F" w:rsidRPr="001304D4" w:rsidRDefault="00664B9F" w:rsidP="009D7D12">
      <w:pPr>
        <w:ind w:left="142" w:hanging="142"/>
        <w:jc w:val="both"/>
        <w:rPr>
          <w:rFonts w:ascii="Times New Roman" w:eastAsiaTheme="minorHAnsi" w:hAnsi="Times New Roman" w:cstheme="minorBidi"/>
          <w:color w:val="000000" w:themeColor="text1"/>
          <w:szCs w:val="22"/>
        </w:rPr>
      </w:pPr>
      <w:r w:rsidRPr="001304D4">
        <w:rPr>
          <w:rFonts w:ascii="Times New Roman" w:eastAsiaTheme="minorHAnsi" w:hAnsi="Times New Roman" w:cstheme="minorBidi"/>
          <w:smallCaps/>
          <w:color w:val="000000" w:themeColor="text1"/>
          <w:szCs w:val="22"/>
        </w:rPr>
        <w:t xml:space="preserve">Flash, K. (2000). </w:t>
      </w:r>
      <w:r w:rsidRPr="001304D4">
        <w:rPr>
          <w:rFonts w:ascii="Times New Roman" w:eastAsiaTheme="minorHAnsi" w:hAnsi="Times New Roman" w:cstheme="minorBidi"/>
          <w:i/>
          <w:smallCaps/>
          <w:color w:val="000000" w:themeColor="text1"/>
          <w:szCs w:val="22"/>
        </w:rPr>
        <w:t>D</w:t>
      </w:r>
      <w:r w:rsidRPr="001304D4">
        <w:rPr>
          <w:rFonts w:ascii="Times New Roman" w:eastAsiaTheme="minorHAnsi" w:hAnsi="Times New Roman" w:cstheme="minorBidi"/>
          <w:i/>
          <w:color w:val="000000" w:themeColor="text1"/>
          <w:szCs w:val="22"/>
        </w:rPr>
        <w:t xml:space="preserve">ie </w:t>
      </w:r>
      <w:proofErr w:type="spellStart"/>
      <w:r w:rsidRPr="001304D4">
        <w:rPr>
          <w:rFonts w:ascii="Times New Roman" w:eastAsiaTheme="minorHAnsi" w:hAnsi="Times New Roman" w:cstheme="minorBidi"/>
          <w:i/>
          <w:color w:val="000000" w:themeColor="text1"/>
          <w:szCs w:val="22"/>
        </w:rPr>
        <w:t>Geist</w:t>
      </w:r>
      <w:r w:rsidR="00856576" w:rsidRPr="001304D4">
        <w:rPr>
          <w:rFonts w:ascii="Times New Roman" w:eastAsiaTheme="minorHAnsi" w:hAnsi="Times New Roman" w:cstheme="minorBidi"/>
          <w:i/>
          <w:color w:val="000000" w:themeColor="text1"/>
          <w:szCs w:val="22"/>
        </w:rPr>
        <w:t>ige</w:t>
      </w:r>
      <w:proofErr w:type="spellEnd"/>
      <w:r w:rsidR="00856576" w:rsidRPr="001304D4">
        <w:rPr>
          <w:rFonts w:ascii="Times New Roman" w:eastAsiaTheme="minorHAnsi" w:hAnsi="Times New Roman" w:cstheme="minorBidi"/>
          <w:i/>
          <w:color w:val="000000" w:themeColor="text1"/>
          <w:szCs w:val="22"/>
        </w:rPr>
        <w:t xml:space="preserve"> </w:t>
      </w:r>
      <w:proofErr w:type="spellStart"/>
      <w:r w:rsidR="00856576" w:rsidRPr="001304D4">
        <w:rPr>
          <w:rFonts w:ascii="Times New Roman" w:eastAsiaTheme="minorHAnsi" w:hAnsi="Times New Roman" w:cstheme="minorBidi"/>
          <w:i/>
          <w:color w:val="000000" w:themeColor="text1"/>
          <w:szCs w:val="22"/>
        </w:rPr>
        <w:t>Mobilmachung</w:t>
      </w:r>
      <w:proofErr w:type="spellEnd"/>
      <w:r w:rsidR="00856576" w:rsidRPr="001304D4">
        <w:rPr>
          <w:rFonts w:ascii="Times New Roman" w:eastAsiaTheme="minorHAnsi" w:hAnsi="Times New Roman" w:cstheme="minorBidi"/>
          <w:i/>
          <w:color w:val="000000" w:themeColor="text1"/>
          <w:szCs w:val="22"/>
        </w:rPr>
        <w:t xml:space="preserve">. Die </w:t>
      </w:r>
      <w:proofErr w:type="spellStart"/>
      <w:r w:rsidR="00856576" w:rsidRPr="001304D4">
        <w:rPr>
          <w:rFonts w:ascii="Times New Roman" w:eastAsiaTheme="minorHAnsi" w:hAnsi="Times New Roman" w:cstheme="minorBidi"/>
          <w:i/>
          <w:color w:val="000000" w:themeColor="text1"/>
          <w:szCs w:val="22"/>
        </w:rPr>
        <w:t>deutschen</w:t>
      </w:r>
      <w:proofErr w:type="spellEnd"/>
      <w:r w:rsidRPr="001304D4">
        <w:rPr>
          <w:rFonts w:ascii="Times New Roman" w:eastAsiaTheme="minorHAnsi" w:hAnsi="Times New Roman" w:cstheme="minorBidi"/>
          <w:i/>
          <w:color w:val="000000" w:themeColor="text1"/>
          <w:szCs w:val="22"/>
        </w:rPr>
        <w:t xml:space="preserve"> </w:t>
      </w:r>
      <w:proofErr w:type="spellStart"/>
      <w:r w:rsidRPr="001304D4">
        <w:rPr>
          <w:rFonts w:ascii="Times New Roman" w:eastAsiaTheme="minorHAnsi" w:hAnsi="Times New Roman" w:cstheme="minorBidi"/>
          <w:i/>
          <w:color w:val="000000" w:themeColor="text1"/>
          <w:szCs w:val="22"/>
        </w:rPr>
        <w:t>Intellektuellen</w:t>
      </w:r>
      <w:proofErr w:type="spellEnd"/>
      <w:r w:rsidRPr="001304D4">
        <w:rPr>
          <w:rFonts w:ascii="Times New Roman" w:eastAsiaTheme="minorHAnsi" w:hAnsi="Times New Roman" w:cstheme="minorBidi"/>
          <w:i/>
          <w:color w:val="000000" w:themeColor="text1"/>
          <w:szCs w:val="22"/>
        </w:rPr>
        <w:t xml:space="preserve"> und der </w:t>
      </w:r>
      <w:proofErr w:type="spellStart"/>
      <w:r w:rsidRPr="001304D4">
        <w:rPr>
          <w:rFonts w:ascii="Times New Roman" w:eastAsiaTheme="minorHAnsi" w:hAnsi="Times New Roman" w:cstheme="minorBidi"/>
          <w:i/>
          <w:color w:val="000000" w:themeColor="text1"/>
          <w:szCs w:val="22"/>
        </w:rPr>
        <w:t>Erste</w:t>
      </w:r>
      <w:proofErr w:type="spellEnd"/>
      <w:r w:rsidRPr="001304D4">
        <w:rPr>
          <w:rFonts w:ascii="Times New Roman" w:eastAsiaTheme="minorHAnsi" w:hAnsi="Times New Roman" w:cstheme="minorBidi"/>
          <w:i/>
          <w:color w:val="000000" w:themeColor="text1"/>
          <w:szCs w:val="22"/>
        </w:rPr>
        <w:t xml:space="preserve"> </w:t>
      </w:r>
      <w:proofErr w:type="spellStart"/>
      <w:r w:rsidRPr="001304D4">
        <w:rPr>
          <w:rFonts w:ascii="Times New Roman" w:eastAsiaTheme="minorHAnsi" w:hAnsi="Times New Roman" w:cstheme="minorBidi"/>
          <w:i/>
          <w:color w:val="000000" w:themeColor="text1"/>
          <w:szCs w:val="22"/>
        </w:rPr>
        <w:t>Weltkrieg</w:t>
      </w:r>
      <w:proofErr w:type="spellEnd"/>
      <w:r w:rsidRPr="001304D4">
        <w:rPr>
          <w:rFonts w:ascii="Times New Roman" w:eastAsiaTheme="minorHAnsi" w:hAnsi="Times New Roman" w:cstheme="minorBidi"/>
          <w:i/>
          <w:color w:val="000000" w:themeColor="text1"/>
          <w:szCs w:val="22"/>
        </w:rPr>
        <w:t>.</w:t>
      </w:r>
      <w:r w:rsidRPr="001304D4">
        <w:rPr>
          <w:rFonts w:ascii="Times New Roman" w:eastAsiaTheme="minorHAnsi" w:hAnsi="Times New Roman" w:cstheme="minorBidi"/>
          <w:color w:val="000000" w:themeColor="text1"/>
          <w:szCs w:val="22"/>
        </w:rPr>
        <w:t xml:space="preserve"> </w:t>
      </w:r>
      <w:proofErr w:type="gramStart"/>
      <w:r w:rsidRPr="001304D4">
        <w:rPr>
          <w:rFonts w:ascii="Times New Roman" w:eastAsiaTheme="minorHAnsi" w:hAnsi="Times New Roman" w:cstheme="minorBidi"/>
          <w:color w:val="000000" w:themeColor="text1"/>
          <w:szCs w:val="22"/>
        </w:rPr>
        <w:t>Berlin :</w:t>
      </w:r>
      <w:proofErr w:type="gramEnd"/>
      <w:r w:rsidRPr="001304D4">
        <w:rPr>
          <w:rFonts w:ascii="Times New Roman" w:eastAsiaTheme="minorHAnsi" w:hAnsi="Times New Roman" w:cstheme="minorBidi"/>
          <w:color w:val="000000" w:themeColor="text1"/>
          <w:szCs w:val="22"/>
        </w:rPr>
        <w:t xml:space="preserve"> Alexander Fest </w:t>
      </w:r>
      <w:proofErr w:type="spellStart"/>
      <w:r w:rsidRPr="001304D4">
        <w:rPr>
          <w:rFonts w:ascii="Times New Roman" w:eastAsiaTheme="minorHAnsi" w:hAnsi="Times New Roman" w:cstheme="minorBidi"/>
          <w:color w:val="000000" w:themeColor="text1"/>
          <w:szCs w:val="22"/>
        </w:rPr>
        <w:t>Verlag</w:t>
      </w:r>
      <w:proofErr w:type="spellEnd"/>
      <w:r w:rsidRPr="001304D4">
        <w:rPr>
          <w:rFonts w:ascii="Times New Roman" w:eastAsiaTheme="minorHAnsi" w:hAnsi="Times New Roman" w:cstheme="minorBidi"/>
          <w:color w:val="000000" w:themeColor="text1"/>
          <w:szCs w:val="22"/>
        </w:rPr>
        <w:t>.</w:t>
      </w:r>
    </w:p>
    <w:p w:rsidR="009D7D12" w:rsidRPr="001304D4" w:rsidRDefault="009D7D12" w:rsidP="009D7D12">
      <w:pPr>
        <w:ind w:left="142" w:hanging="142"/>
        <w:jc w:val="both"/>
        <w:rPr>
          <w:rFonts w:ascii="Times New Roman" w:eastAsiaTheme="minorHAnsi" w:hAnsi="Times New Roman" w:cstheme="minorBidi"/>
          <w:color w:val="000000" w:themeColor="text1"/>
          <w:szCs w:val="22"/>
        </w:rPr>
      </w:pPr>
      <w:proofErr w:type="spellStart"/>
      <w:r w:rsidRPr="001304D4">
        <w:rPr>
          <w:rFonts w:ascii="Times New Roman" w:eastAsiaTheme="minorHAnsi" w:hAnsi="Times New Roman" w:cstheme="minorBidi"/>
          <w:smallCaps/>
          <w:color w:val="000000" w:themeColor="text1"/>
          <w:szCs w:val="22"/>
        </w:rPr>
        <w:t>Fussel</w:t>
      </w:r>
      <w:proofErr w:type="spellEnd"/>
      <w:r w:rsidRPr="001304D4">
        <w:rPr>
          <w:rFonts w:ascii="Times New Roman" w:eastAsiaTheme="minorHAnsi" w:hAnsi="Times New Roman" w:cstheme="minorBidi"/>
          <w:color w:val="000000" w:themeColor="text1"/>
          <w:szCs w:val="22"/>
        </w:rPr>
        <w:t xml:space="preserve">, P. (1975). </w:t>
      </w:r>
      <w:r w:rsidRPr="001304D4">
        <w:rPr>
          <w:rFonts w:ascii="Times New Roman" w:eastAsiaTheme="minorHAnsi" w:hAnsi="Times New Roman" w:cstheme="minorBidi"/>
          <w:i/>
          <w:color w:val="000000" w:themeColor="text1"/>
          <w:szCs w:val="22"/>
        </w:rPr>
        <w:t>The Great War and Modern Memory</w:t>
      </w:r>
      <w:r w:rsidR="001C2060" w:rsidRPr="001304D4">
        <w:rPr>
          <w:rFonts w:ascii="Times New Roman" w:eastAsiaTheme="minorHAnsi" w:hAnsi="Times New Roman" w:cstheme="minorBidi"/>
          <w:i/>
          <w:color w:val="000000" w:themeColor="text1"/>
          <w:szCs w:val="22"/>
        </w:rPr>
        <w:t>.</w:t>
      </w:r>
      <w:r w:rsidR="001C2060" w:rsidRPr="001304D4">
        <w:rPr>
          <w:rFonts w:ascii="Times New Roman" w:eastAsiaTheme="minorHAnsi" w:hAnsi="Times New Roman" w:cstheme="minorBidi"/>
          <w:color w:val="000000" w:themeColor="text1"/>
          <w:szCs w:val="22"/>
        </w:rPr>
        <w:t xml:space="preserve"> </w:t>
      </w:r>
      <w:proofErr w:type="gramStart"/>
      <w:r w:rsidR="001C2060" w:rsidRPr="001304D4">
        <w:rPr>
          <w:rFonts w:ascii="Times New Roman" w:eastAsiaTheme="minorHAnsi" w:hAnsi="Times New Roman" w:cstheme="minorBidi"/>
          <w:color w:val="000000" w:themeColor="text1"/>
          <w:szCs w:val="22"/>
        </w:rPr>
        <w:t>Oxford :</w:t>
      </w:r>
      <w:proofErr w:type="gramEnd"/>
      <w:r w:rsidR="001C2060" w:rsidRPr="001304D4">
        <w:rPr>
          <w:rFonts w:ascii="Times New Roman" w:eastAsiaTheme="minorHAnsi" w:hAnsi="Times New Roman" w:cstheme="minorBidi"/>
          <w:color w:val="000000" w:themeColor="text1"/>
          <w:szCs w:val="22"/>
        </w:rPr>
        <w:t xml:space="preserve"> Oxford University Press.</w:t>
      </w:r>
    </w:p>
    <w:p w:rsidR="009D7D12" w:rsidRPr="000B5B54" w:rsidRDefault="009D7D12" w:rsidP="00664B9F">
      <w:pPr>
        <w:ind w:left="142" w:hanging="142"/>
        <w:jc w:val="both"/>
        <w:rPr>
          <w:rFonts w:ascii="Times New Roman" w:eastAsiaTheme="minorHAnsi" w:hAnsi="Times New Roman" w:cstheme="minorBidi"/>
          <w:color w:val="000000" w:themeColor="text1"/>
          <w:szCs w:val="22"/>
          <w:lang w:val="fr-FR"/>
        </w:rPr>
      </w:pPr>
      <w:proofErr w:type="spellStart"/>
      <w:r w:rsidRPr="001304D4">
        <w:rPr>
          <w:rFonts w:ascii="Times New Roman" w:eastAsiaTheme="minorHAnsi" w:hAnsi="Times New Roman" w:cstheme="minorBidi"/>
          <w:smallCaps/>
          <w:color w:val="000000" w:themeColor="text1"/>
          <w:szCs w:val="22"/>
        </w:rPr>
        <w:t>Hurcombe</w:t>
      </w:r>
      <w:proofErr w:type="spellEnd"/>
      <w:r w:rsidRPr="001304D4">
        <w:rPr>
          <w:rFonts w:ascii="Times New Roman" w:eastAsiaTheme="minorHAnsi" w:hAnsi="Times New Roman" w:cstheme="minorBidi"/>
          <w:color w:val="000000" w:themeColor="text1"/>
          <w:szCs w:val="22"/>
        </w:rPr>
        <w:t xml:space="preserve">, M. (2004). </w:t>
      </w:r>
      <w:r w:rsidR="00856576" w:rsidRPr="001304D4">
        <w:rPr>
          <w:rFonts w:ascii="Times New Roman" w:eastAsiaTheme="minorHAnsi" w:hAnsi="Times New Roman" w:cstheme="minorBidi"/>
          <w:i/>
          <w:color w:val="000000" w:themeColor="text1"/>
          <w:szCs w:val="22"/>
        </w:rPr>
        <w:t>Novelists in C</w:t>
      </w:r>
      <w:r w:rsidRPr="001304D4">
        <w:rPr>
          <w:rFonts w:ascii="Times New Roman" w:eastAsiaTheme="minorHAnsi" w:hAnsi="Times New Roman" w:cstheme="minorBidi"/>
          <w:i/>
          <w:color w:val="000000" w:themeColor="text1"/>
          <w:szCs w:val="22"/>
        </w:rPr>
        <w:t xml:space="preserve">onflict: Ideology and the Absurd in the French </w:t>
      </w:r>
      <w:r w:rsidR="00856576" w:rsidRPr="001304D4">
        <w:rPr>
          <w:rFonts w:ascii="Times New Roman" w:eastAsiaTheme="minorHAnsi" w:hAnsi="Times New Roman" w:cstheme="minorBidi"/>
          <w:i/>
          <w:color w:val="000000" w:themeColor="text1"/>
          <w:szCs w:val="22"/>
        </w:rPr>
        <w:t>Combat N</w:t>
      </w:r>
      <w:r w:rsidRPr="001304D4">
        <w:rPr>
          <w:rFonts w:ascii="Times New Roman" w:eastAsiaTheme="minorHAnsi" w:hAnsi="Times New Roman" w:cstheme="minorBidi"/>
          <w:i/>
          <w:color w:val="000000" w:themeColor="text1"/>
          <w:szCs w:val="22"/>
        </w:rPr>
        <w:t>ovel of the Great War</w:t>
      </w:r>
      <w:r w:rsidRPr="001304D4">
        <w:rPr>
          <w:rFonts w:ascii="Times New Roman" w:eastAsiaTheme="minorHAnsi" w:hAnsi="Times New Roman" w:cstheme="minorBidi"/>
          <w:color w:val="000000" w:themeColor="text1"/>
          <w:szCs w:val="22"/>
        </w:rPr>
        <w:t xml:space="preserve">. </w:t>
      </w:r>
      <w:r w:rsidR="00856576" w:rsidRPr="000B5B54">
        <w:rPr>
          <w:rFonts w:ascii="Times New Roman" w:eastAsiaTheme="minorHAnsi" w:hAnsi="Times New Roman" w:cstheme="minorBidi"/>
          <w:color w:val="000000" w:themeColor="text1"/>
          <w:szCs w:val="22"/>
          <w:lang w:val="fr-FR"/>
        </w:rPr>
        <w:t xml:space="preserve">Amsterdam – New </w:t>
      </w:r>
      <w:r w:rsidRPr="000B5B54">
        <w:rPr>
          <w:rFonts w:ascii="Times New Roman" w:eastAsiaTheme="minorHAnsi" w:hAnsi="Times New Roman" w:cstheme="minorBidi"/>
          <w:color w:val="000000" w:themeColor="text1"/>
          <w:szCs w:val="22"/>
          <w:lang w:val="fr-FR"/>
        </w:rPr>
        <w:t xml:space="preserve">York : </w:t>
      </w:r>
      <w:proofErr w:type="spellStart"/>
      <w:r w:rsidRPr="000B5B54">
        <w:rPr>
          <w:rFonts w:ascii="Times New Roman" w:eastAsiaTheme="minorHAnsi" w:hAnsi="Times New Roman" w:cstheme="minorBidi"/>
          <w:color w:val="000000" w:themeColor="text1"/>
          <w:szCs w:val="22"/>
          <w:lang w:val="fr-FR"/>
        </w:rPr>
        <w:t>Rodopi</w:t>
      </w:r>
      <w:proofErr w:type="spellEnd"/>
      <w:r w:rsidRPr="000B5B54">
        <w:rPr>
          <w:rFonts w:ascii="Times New Roman" w:eastAsiaTheme="minorHAnsi" w:hAnsi="Times New Roman" w:cstheme="minorBidi"/>
          <w:color w:val="000000" w:themeColor="text1"/>
          <w:szCs w:val="22"/>
          <w:lang w:val="fr-FR"/>
        </w:rPr>
        <w:t>.</w:t>
      </w:r>
    </w:p>
    <w:p w:rsidR="006D6191" w:rsidRPr="000B5B54" w:rsidRDefault="006D6191" w:rsidP="00664B9F">
      <w:pPr>
        <w:ind w:left="142" w:hanging="142"/>
        <w:jc w:val="both"/>
        <w:rPr>
          <w:rFonts w:ascii="Times New Roman" w:eastAsiaTheme="minorHAnsi" w:hAnsi="Times New Roman" w:cstheme="minorBidi"/>
          <w:color w:val="000000" w:themeColor="text1"/>
          <w:szCs w:val="22"/>
        </w:rPr>
      </w:pPr>
      <w:proofErr w:type="spellStart"/>
      <w:r w:rsidRPr="006D6191">
        <w:rPr>
          <w:rFonts w:ascii="Times New Roman" w:eastAsiaTheme="minorHAnsi" w:hAnsi="Times New Roman" w:cstheme="minorBidi"/>
          <w:smallCaps/>
          <w:color w:val="000000" w:themeColor="text1"/>
          <w:szCs w:val="22"/>
          <w:lang w:val="fr-FR"/>
        </w:rPr>
        <w:t>Mainer</w:t>
      </w:r>
      <w:proofErr w:type="spellEnd"/>
      <w:r w:rsidRPr="006D6191">
        <w:rPr>
          <w:rFonts w:ascii="Times New Roman" w:eastAsiaTheme="minorHAnsi" w:hAnsi="Times New Roman" w:cstheme="minorBidi"/>
          <w:color w:val="000000" w:themeColor="text1"/>
          <w:szCs w:val="22"/>
          <w:lang w:val="fr-FR"/>
        </w:rPr>
        <w:t>, J.-C. (</w:t>
      </w:r>
      <w:r w:rsidR="00740CD5">
        <w:rPr>
          <w:rFonts w:ascii="Times New Roman" w:eastAsiaTheme="minorHAnsi" w:hAnsi="Times New Roman" w:cstheme="minorBidi"/>
          <w:color w:val="000000" w:themeColor="text1"/>
          <w:szCs w:val="22"/>
          <w:lang w:val="fr-FR"/>
        </w:rPr>
        <w:t>1975</w:t>
      </w:r>
      <w:r w:rsidRPr="006D6191">
        <w:rPr>
          <w:rFonts w:ascii="Times New Roman" w:eastAsiaTheme="minorHAnsi" w:hAnsi="Times New Roman" w:cstheme="minorBidi"/>
          <w:color w:val="000000" w:themeColor="text1"/>
          <w:szCs w:val="22"/>
          <w:lang w:val="fr-FR"/>
        </w:rPr>
        <w:t xml:space="preserve">). </w:t>
      </w:r>
      <w:r w:rsidRPr="006D6191">
        <w:rPr>
          <w:rFonts w:ascii="Times New Roman" w:eastAsiaTheme="minorHAnsi" w:hAnsi="Times New Roman" w:cstheme="minorBidi"/>
          <w:i/>
          <w:color w:val="000000" w:themeColor="text1"/>
          <w:szCs w:val="22"/>
          <w:lang w:val="fr-FR"/>
        </w:rPr>
        <w:t xml:space="preserve">La </w:t>
      </w:r>
      <w:proofErr w:type="spellStart"/>
      <w:r w:rsidRPr="006D6191">
        <w:rPr>
          <w:rFonts w:ascii="Times New Roman" w:eastAsiaTheme="minorHAnsi" w:hAnsi="Times New Roman" w:cstheme="minorBidi"/>
          <w:i/>
          <w:color w:val="000000" w:themeColor="text1"/>
          <w:szCs w:val="22"/>
          <w:lang w:val="fr-FR"/>
        </w:rPr>
        <w:t>Edad</w:t>
      </w:r>
      <w:proofErr w:type="spellEnd"/>
      <w:r w:rsidRPr="006D6191">
        <w:rPr>
          <w:rFonts w:ascii="Times New Roman" w:eastAsiaTheme="minorHAnsi" w:hAnsi="Times New Roman" w:cstheme="minorBidi"/>
          <w:i/>
          <w:color w:val="000000" w:themeColor="text1"/>
          <w:szCs w:val="22"/>
          <w:lang w:val="fr-FR"/>
        </w:rPr>
        <w:t xml:space="preserve"> de </w:t>
      </w:r>
      <w:proofErr w:type="spellStart"/>
      <w:r w:rsidRPr="006D6191">
        <w:rPr>
          <w:rFonts w:ascii="Times New Roman" w:eastAsiaTheme="minorHAnsi" w:hAnsi="Times New Roman" w:cstheme="minorBidi"/>
          <w:i/>
          <w:color w:val="000000" w:themeColor="text1"/>
          <w:szCs w:val="22"/>
          <w:lang w:val="fr-FR"/>
        </w:rPr>
        <w:t>Plata</w:t>
      </w:r>
      <w:proofErr w:type="spellEnd"/>
      <w:r w:rsidRPr="006D6191">
        <w:rPr>
          <w:rFonts w:ascii="Times New Roman" w:eastAsiaTheme="minorHAnsi" w:hAnsi="Times New Roman" w:cstheme="minorBidi"/>
          <w:i/>
          <w:color w:val="000000" w:themeColor="text1"/>
          <w:szCs w:val="22"/>
          <w:lang w:val="fr-FR"/>
        </w:rPr>
        <w:t xml:space="preserve"> (1902-1939)</w:t>
      </w:r>
      <w:r w:rsidR="00740CD5">
        <w:rPr>
          <w:rFonts w:ascii="Times New Roman" w:eastAsiaTheme="minorHAnsi" w:hAnsi="Times New Roman" w:cstheme="minorBidi"/>
          <w:i/>
          <w:color w:val="000000" w:themeColor="text1"/>
          <w:szCs w:val="22"/>
          <w:lang w:val="fr-FR"/>
        </w:rPr>
        <w:t xml:space="preserve">: </w:t>
      </w:r>
      <w:proofErr w:type="spellStart"/>
      <w:r w:rsidR="00740CD5">
        <w:rPr>
          <w:rFonts w:ascii="Times New Roman" w:eastAsiaTheme="minorHAnsi" w:hAnsi="Times New Roman" w:cstheme="minorBidi"/>
          <w:i/>
          <w:color w:val="000000" w:themeColor="text1"/>
          <w:szCs w:val="22"/>
          <w:lang w:val="fr-FR"/>
        </w:rPr>
        <w:t>ensayo</w:t>
      </w:r>
      <w:proofErr w:type="spellEnd"/>
      <w:r w:rsidR="00740CD5">
        <w:rPr>
          <w:rFonts w:ascii="Times New Roman" w:eastAsiaTheme="minorHAnsi" w:hAnsi="Times New Roman" w:cstheme="minorBidi"/>
          <w:i/>
          <w:color w:val="000000" w:themeColor="text1"/>
          <w:szCs w:val="22"/>
          <w:lang w:val="fr-FR"/>
        </w:rPr>
        <w:t xml:space="preserve"> </w:t>
      </w:r>
      <w:proofErr w:type="gramStart"/>
      <w:r w:rsidR="00740CD5">
        <w:rPr>
          <w:rFonts w:ascii="Times New Roman" w:eastAsiaTheme="minorHAnsi" w:hAnsi="Times New Roman" w:cstheme="minorBidi"/>
          <w:i/>
          <w:color w:val="000000" w:themeColor="text1"/>
          <w:szCs w:val="22"/>
          <w:lang w:val="fr-FR"/>
        </w:rPr>
        <w:t xml:space="preserve">de </w:t>
      </w:r>
      <w:proofErr w:type="spellStart"/>
      <w:r w:rsidR="00740CD5">
        <w:rPr>
          <w:rFonts w:ascii="Times New Roman" w:eastAsiaTheme="minorHAnsi" w:hAnsi="Times New Roman" w:cstheme="minorBidi"/>
          <w:i/>
          <w:color w:val="000000" w:themeColor="text1"/>
          <w:szCs w:val="22"/>
          <w:lang w:val="fr-FR"/>
        </w:rPr>
        <w:t>interpretac</w:t>
      </w:r>
      <w:r w:rsidR="00740CD5" w:rsidRPr="00740CD5">
        <w:rPr>
          <w:rFonts w:ascii="Times New Roman" w:eastAsiaTheme="minorHAnsi" w:hAnsi="Times New Roman" w:cstheme="minorBidi"/>
          <w:i/>
          <w:color w:val="000000" w:themeColor="text1"/>
          <w:szCs w:val="22"/>
          <w:lang w:val="fr-FR"/>
        </w:rPr>
        <w:t>í</w:t>
      </w:r>
      <w:r w:rsidR="00740CD5">
        <w:rPr>
          <w:rFonts w:ascii="Times New Roman" w:eastAsiaTheme="minorHAnsi" w:hAnsi="Times New Roman" w:cstheme="minorBidi"/>
          <w:i/>
          <w:color w:val="000000" w:themeColor="text1"/>
          <w:szCs w:val="22"/>
          <w:lang w:val="fr-FR"/>
        </w:rPr>
        <w:t>on</w:t>
      </w:r>
      <w:proofErr w:type="spellEnd"/>
      <w:proofErr w:type="gramEnd"/>
      <w:r w:rsidR="00740CD5">
        <w:rPr>
          <w:rFonts w:ascii="Times New Roman" w:eastAsiaTheme="minorHAnsi" w:hAnsi="Times New Roman" w:cstheme="minorBidi"/>
          <w:i/>
          <w:color w:val="000000" w:themeColor="text1"/>
          <w:szCs w:val="22"/>
          <w:lang w:val="fr-FR"/>
        </w:rPr>
        <w:t xml:space="preserve"> de un </w:t>
      </w:r>
      <w:proofErr w:type="spellStart"/>
      <w:r w:rsidR="00740CD5">
        <w:rPr>
          <w:rFonts w:ascii="Times New Roman" w:eastAsiaTheme="minorHAnsi" w:hAnsi="Times New Roman" w:cstheme="minorBidi"/>
          <w:i/>
          <w:color w:val="000000" w:themeColor="text1"/>
          <w:szCs w:val="22"/>
          <w:lang w:val="fr-FR"/>
        </w:rPr>
        <w:t>proceso</w:t>
      </w:r>
      <w:proofErr w:type="spellEnd"/>
      <w:r w:rsidR="00740CD5">
        <w:rPr>
          <w:rFonts w:ascii="Times New Roman" w:eastAsiaTheme="minorHAnsi" w:hAnsi="Times New Roman" w:cstheme="minorBidi"/>
          <w:i/>
          <w:color w:val="000000" w:themeColor="text1"/>
          <w:szCs w:val="22"/>
          <w:lang w:val="fr-FR"/>
        </w:rPr>
        <w:t xml:space="preserve"> cultural</w:t>
      </w:r>
      <w:r>
        <w:rPr>
          <w:rFonts w:ascii="Times New Roman" w:eastAsiaTheme="minorHAnsi" w:hAnsi="Times New Roman" w:cstheme="minorBidi"/>
          <w:color w:val="000000" w:themeColor="text1"/>
          <w:szCs w:val="22"/>
          <w:lang w:val="fr-FR"/>
        </w:rPr>
        <w:t xml:space="preserve">. </w:t>
      </w:r>
      <w:proofErr w:type="gramStart"/>
      <w:r w:rsidR="00740CD5" w:rsidRPr="000B5B54">
        <w:rPr>
          <w:rFonts w:ascii="Times New Roman" w:eastAsiaTheme="minorHAnsi" w:hAnsi="Times New Roman" w:cstheme="minorBidi"/>
          <w:color w:val="000000" w:themeColor="text1"/>
          <w:szCs w:val="22"/>
        </w:rPr>
        <w:t>Barcelona :</w:t>
      </w:r>
      <w:proofErr w:type="gramEnd"/>
      <w:r w:rsidR="00740CD5" w:rsidRPr="000B5B54">
        <w:rPr>
          <w:rFonts w:ascii="Times New Roman" w:eastAsiaTheme="minorHAnsi" w:hAnsi="Times New Roman" w:cstheme="minorBidi"/>
          <w:color w:val="000000" w:themeColor="text1"/>
          <w:szCs w:val="22"/>
        </w:rPr>
        <w:t xml:space="preserve"> </w:t>
      </w:r>
      <w:proofErr w:type="spellStart"/>
      <w:r w:rsidR="00740CD5" w:rsidRPr="000B5B54">
        <w:rPr>
          <w:rFonts w:ascii="Times New Roman" w:eastAsiaTheme="minorHAnsi" w:hAnsi="Times New Roman" w:cstheme="minorBidi"/>
          <w:color w:val="000000" w:themeColor="text1"/>
          <w:szCs w:val="22"/>
        </w:rPr>
        <w:t>Asenet</w:t>
      </w:r>
      <w:proofErr w:type="spellEnd"/>
      <w:r w:rsidRPr="000B5B54">
        <w:rPr>
          <w:rFonts w:ascii="Times New Roman" w:eastAsiaTheme="minorHAnsi" w:hAnsi="Times New Roman" w:cstheme="minorBidi"/>
          <w:color w:val="000000" w:themeColor="text1"/>
          <w:szCs w:val="22"/>
        </w:rPr>
        <w:t>.</w:t>
      </w:r>
    </w:p>
    <w:p w:rsidR="00664B9F" w:rsidRPr="001304D4" w:rsidRDefault="00664B9F" w:rsidP="00664B9F">
      <w:pPr>
        <w:ind w:left="142" w:hanging="142"/>
        <w:jc w:val="both"/>
        <w:rPr>
          <w:rFonts w:ascii="Times New Roman" w:eastAsiaTheme="minorHAnsi" w:hAnsi="Times New Roman" w:cstheme="minorBidi"/>
          <w:color w:val="000000" w:themeColor="text1"/>
          <w:szCs w:val="22"/>
        </w:rPr>
      </w:pPr>
      <w:r w:rsidRPr="001304D4">
        <w:rPr>
          <w:rFonts w:ascii="Times New Roman" w:eastAsiaTheme="minorHAnsi" w:hAnsi="Times New Roman" w:cstheme="minorBidi"/>
          <w:smallCaps/>
          <w:color w:val="000000" w:themeColor="text1"/>
          <w:szCs w:val="22"/>
        </w:rPr>
        <w:t>Natter</w:t>
      </w:r>
      <w:r w:rsidRPr="001304D4">
        <w:rPr>
          <w:rFonts w:ascii="Times New Roman" w:eastAsiaTheme="minorHAnsi" w:hAnsi="Times New Roman" w:cstheme="minorBidi"/>
          <w:color w:val="000000" w:themeColor="text1"/>
          <w:szCs w:val="22"/>
        </w:rPr>
        <w:t xml:space="preserve">, W. G. (1999). </w:t>
      </w:r>
      <w:r w:rsidRPr="001304D4">
        <w:rPr>
          <w:rFonts w:ascii="Times New Roman" w:eastAsiaTheme="minorHAnsi" w:hAnsi="Times New Roman" w:cstheme="minorBidi"/>
          <w:i/>
          <w:color w:val="000000" w:themeColor="text1"/>
          <w:szCs w:val="22"/>
        </w:rPr>
        <w:t>Literature at War, 1914-1940: Representing the “Time of Greatness” in Germany</w:t>
      </w:r>
      <w:r w:rsidR="00856576" w:rsidRPr="001304D4">
        <w:rPr>
          <w:rFonts w:ascii="Times New Roman" w:eastAsiaTheme="minorHAnsi" w:hAnsi="Times New Roman" w:cstheme="minorBidi"/>
          <w:color w:val="000000" w:themeColor="text1"/>
          <w:szCs w:val="22"/>
        </w:rPr>
        <w:t xml:space="preserve">. New </w:t>
      </w:r>
      <w:r w:rsidRPr="001304D4">
        <w:rPr>
          <w:rFonts w:ascii="Times New Roman" w:eastAsiaTheme="minorHAnsi" w:hAnsi="Times New Roman" w:cstheme="minorBidi"/>
          <w:color w:val="000000" w:themeColor="text1"/>
          <w:szCs w:val="22"/>
        </w:rPr>
        <w:t xml:space="preserve">Haven and </w:t>
      </w:r>
      <w:proofErr w:type="gramStart"/>
      <w:r w:rsidRPr="001304D4">
        <w:rPr>
          <w:rFonts w:ascii="Times New Roman" w:eastAsiaTheme="minorHAnsi" w:hAnsi="Times New Roman" w:cstheme="minorBidi"/>
          <w:color w:val="000000" w:themeColor="text1"/>
          <w:szCs w:val="22"/>
        </w:rPr>
        <w:t>London :</w:t>
      </w:r>
      <w:proofErr w:type="gramEnd"/>
      <w:r w:rsidRPr="001304D4">
        <w:rPr>
          <w:rFonts w:ascii="Times New Roman" w:eastAsiaTheme="minorHAnsi" w:hAnsi="Times New Roman" w:cstheme="minorBidi"/>
          <w:color w:val="000000" w:themeColor="text1"/>
          <w:szCs w:val="22"/>
        </w:rPr>
        <w:t xml:space="preserve"> Yale University Press.</w:t>
      </w:r>
    </w:p>
    <w:p w:rsidR="009D7D12" w:rsidRPr="009D7D12" w:rsidRDefault="009D7D12" w:rsidP="009D7D12">
      <w:pPr>
        <w:jc w:val="both"/>
        <w:rPr>
          <w:rFonts w:ascii="Times New Roman" w:eastAsiaTheme="minorHAnsi" w:hAnsi="Times New Roman" w:cstheme="minorBidi"/>
          <w:color w:val="auto"/>
          <w:szCs w:val="22"/>
          <w:lang w:val="fr-FR"/>
        </w:rPr>
      </w:pPr>
      <w:proofErr w:type="spellStart"/>
      <w:r w:rsidRPr="001304D4">
        <w:rPr>
          <w:rFonts w:ascii="Times New Roman" w:eastAsiaTheme="minorHAnsi" w:hAnsi="Times New Roman" w:cstheme="minorBidi"/>
          <w:smallCaps/>
          <w:color w:val="000000" w:themeColor="text1"/>
          <w:szCs w:val="22"/>
          <w:lang w:val="en-GB"/>
        </w:rPr>
        <w:t>Schoentjes</w:t>
      </w:r>
      <w:proofErr w:type="spellEnd"/>
      <w:r w:rsidRPr="001304D4">
        <w:rPr>
          <w:rFonts w:ascii="Times New Roman" w:eastAsiaTheme="minorHAnsi" w:hAnsi="Times New Roman" w:cstheme="minorBidi"/>
          <w:color w:val="000000" w:themeColor="text1"/>
          <w:szCs w:val="22"/>
          <w:lang w:val="en-GB"/>
        </w:rPr>
        <w:t xml:space="preserve">, P. (dir.) </w:t>
      </w:r>
      <w:r w:rsidRPr="001304D4">
        <w:rPr>
          <w:rFonts w:ascii="Times New Roman" w:eastAsiaTheme="minorHAnsi" w:hAnsi="Times New Roman" w:cstheme="minorBidi"/>
          <w:color w:val="000000" w:themeColor="text1"/>
          <w:szCs w:val="22"/>
          <w:lang w:val="fr-FR"/>
        </w:rPr>
        <w:t xml:space="preserve">(2008). </w:t>
      </w:r>
      <w:r w:rsidRPr="001304D4">
        <w:rPr>
          <w:rFonts w:ascii="Times New Roman" w:eastAsiaTheme="minorHAnsi" w:hAnsi="Times New Roman" w:cstheme="minorBidi"/>
          <w:i/>
          <w:color w:val="000000" w:themeColor="text1"/>
          <w:szCs w:val="22"/>
          <w:lang w:val="fr-FR"/>
        </w:rPr>
        <w:t>La Grande Guerre</w:t>
      </w:r>
      <w:r w:rsidRPr="009D7D12">
        <w:rPr>
          <w:rFonts w:ascii="Times New Roman" w:eastAsiaTheme="minorHAnsi" w:hAnsi="Times New Roman" w:cstheme="minorBidi"/>
          <w:i/>
          <w:color w:val="auto"/>
          <w:szCs w:val="22"/>
          <w:lang w:val="fr-FR"/>
        </w:rPr>
        <w:t>, un siècle de fictions romanesques</w:t>
      </w:r>
      <w:r w:rsidRPr="009D7D12">
        <w:rPr>
          <w:rFonts w:ascii="Times New Roman" w:eastAsiaTheme="minorHAnsi" w:hAnsi="Times New Roman" w:cstheme="minorBidi"/>
          <w:color w:val="auto"/>
          <w:szCs w:val="22"/>
          <w:lang w:val="fr-FR"/>
        </w:rPr>
        <w:t>. Paris : Droz.</w:t>
      </w:r>
    </w:p>
    <w:p w:rsidR="009D7D12" w:rsidRPr="00740CD5" w:rsidRDefault="009D7D12" w:rsidP="009D7D12">
      <w:pPr>
        <w:ind w:left="142" w:hanging="142"/>
        <w:jc w:val="both"/>
        <w:rPr>
          <w:rFonts w:ascii="Times New Roman" w:eastAsiaTheme="minorHAnsi" w:hAnsi="Times New Roman" w:cstheme="minorBidi"/>
          <w:color w:val="auto"/>
          <w:szCs w:val="22"/>
          <w:lang w:val="fr-FR"/>
        </w:rPr>
      </w:pPr>
      <w:proofErr w:type="spellStart"/>
      <w:r w:rsidRPr="009D7D12">
        <w:rPr>
          <w:rFonts w:ascii="Times New Roman" w:eastAsiaTheme="minorHAnsi" w:hAnsi="Times New Roman" w:cstheme="minorBidi"/>
          <w:color w:val="auto"/>
          <w:szCs w:val="22"/>
          <w:lang w:val="fr-FR"/>
        </w:rPr>
        <w:t>S</w:t>
      </w:r>
      <w:r w:rsidRPr="009D7D12">
        <w:rPr>
          <w:rFonts w:ascii="Times New Roman" w:eastAsiaTheme="minorHAnsi" w:hAnsi="Times New Roman" w:cstheme="minorBidi"/>
          <w:smallCaps/>
          <w:color w:val="auto"/>
          <w:szCs w:val="22"/>
          <w:lang w:val="fr-FR"/>
        </w:rPr>
        <w:t>choentjes</w:t>
      </w:r>
      <w:proofErr w:type="spellEnd"/>
      <w:r w:rsidRPr="009D7D12">
        <w:rPr>
          <w:rFonts w:ascii="Times New Roman" w:eastAsiaTheme="minorHAnsi" w:hAnsi="Times New Roman" w:cstheme="minorBidi"/>
          <w:color w:val="auto"/>
          <w:szCs w:val="22"/>
          <w:lang w:val="fr-FR"/>
        </w:rPr>
        <w:t xml:space="preserve">, P. (2009). </w:t>
      </w:r>
      <w:r w:rsidRPr="00740CD5">
        <w:rPr>
          <w:rFonts w:ascii="Times New Roman" w:eastAsiaTheme="minorHAnsi" w:hAnsi="Times New Roman" w:cstheme="minorBidi"/>
          <w:i/>
          <w:color w:val="auto"/>
          <w:szCs w:val="22"/>
          <w:lang w:val="fr-FR"/>
        </w:rPr>
        <w:t>Fictions de la Grande Guerre, Variations littéraires sur 14-18.</w:t>
      </w:r>
      <w:r w:rsidRPr="00740CD5">
        <w:rPr>
          <w:rFonts w:ascii="Times New Roman" w:eastAsiaTheme="minorHAnsi" w:hAnsi="Times New Roman" w:cstheme="minorBidi"/>
          <w:color w:val="auto"/>
          <w:szCs w:val="22"/>
          <w:lang w:val="fr-FR"/>
        </w:rPr>
        <w:t xml:space="preserve"> Paris : Classiques Garnier, coll. « Études de littérature des XXe et XXIe siècles ».</w:t>
      </w:r>
    </w:p>
    <w:p w:rsidR="009D7D12" w:rsidRPr="000202AE" w:rsidRDefault="009D7D12" w:rsidP="009D7D12">
      <w:pPr>
        <w:ind w:left="142" w:hanging="142"/>
        <w:jc w:val="both"/>
        <w:rPr>
          <w:rFonts w:ascii="Times New Roman" w:eastAsiaTheme="minorHAnsi" w:hAnsi="Times New Roman" w:cstheme="minorBidi"/>
          <w:color w:val="auto"/>
          <w:szCs w:val="22"/>
        </w:rPr>
      </w:pPr>
      <w:r w:rsidRPr="00740CD5">
        <w:rPr>
          <w:rFonts w:ascii="Times New Roman" w:eastAsiaTheme="minorHAnsi" w:hAnsi="Times New Roman" w:cstheme="minorBidi"/>
          <w:smallCaps/>
          <w:color w:val="auto"/>
          <w:szCs w:val="22"/>
        </w:rPr>
        <w:t>Sherry</w:t>
      </w:r>
      <w:r w:rsidRPr="00740CD5">
        <w:rPr>
          <w:rFonts w:ascii="Times New Roman" w:eastAsiaTheme="minorHAnsi" w:hAnsi="Times New Roman" w:cstheme="minorBidi"/>
          <w:color w:val="auto"/>
          <w:szCs w:val="22"/>
        </w:rPr>
        <w:t xml:space="preserve">, V. (2005). </w:t>
      </w:r>
      <w:r w:rsidRPr="00740CD5">
        <w:rPr>
          <w:rFonts w:ascii="Times New Roman" w:eastAsiaTheme="minorHAnsi" w:hAnsi="Times New Roman" w:cstheme="minorBidi"/>
          <w:i/>
          <w:color w:val="auto"/>
          <w:szCs w:val="22"/>
        </w:rPr>
        <w:t>The Cambridge Companion to the Literature of the First World War</w:t>
      </w:r>
      <w:r w:rsidRPr="00740CD5">
        <w:rPr>
          <w:rFonts w:ascii="Times New Roman" w:eastAsiaTheme="minorHAnsi" w:hAnsi="Times New Roman" w:cstheme="minorBidi"/>
          <w:color w:val="auto"/>
          <w:szCs w:val="22"/>
        </w:rPr>
        <w:t xml:space="preserve">. </w:t>
      </w:r>
      <w:proofErr w:type="gramStart"/>
      <w:r w:rsidRPr="000202AE">
        <w:rPr>
          <w:rFonts w:ascii="Times New Roman" w:eastAsiaTheme="minorHAnsi" w:hAnsi="Times New Roman" w:cstheme="minorBidi"/>
          <w:color w:val="auto"/>
          <w:szCs w:val="22"/>
        </w:rPr>
        <w:t>Cambridge :</w:t>
      </w:r>
      <w:proofErr w:type="gramEnd"/>
      <w:r w:rsidRPr="000202AE">
        <w:rPr>
          <w:rFonts w:ascii="Times New Roman" w:eastAsiaTheme="minorHAnsi" w:hAnsi="Times New Roman" w:cstheme="minorBidi"/>
          <w:color w:val="auto"/>
          <w:szCs w:val="22"/>
        </w:rPr>
        <w:t xml:space="preserve"> Cambridge University Press.</w:t>
      </w:r>
    </w:p>
    <w:p w:rsidR="00740CD5" w:rsidRPr="005D7785" w:rsidRDefault="00740CD5" w:rsidP="00740CD5">
      <w:pPr>
        <w:ind w:left="142" w:hanging="142"/>
        <w:rPr>
          <w:rFonts w:ascii="Times New Roman" w:eastAsiaTheme="minorHAnsi" w:hAnsi="Times New Roman" w:cstheme="minorBidi"/>
          <w:color w:val="auto"/>
          <w:szCs w:val="22"/>
          <w:lang w:val="fr-FR"/>
        </w:rPr>
      </w:pPr>
      <w:proofErr w:type="spellStart"/>
      <w:r w:rsidRPr="00740CD5">
        <w:rPr>
          <w:rFonts w:ascii="Times New Roman" w:eastAsiaTheme="minorHAnsi" w:hAnsi="Times New Roman" w:cstheme="minorBidi"/>
          <w:smallCaps/>
          <w:color w:val="auto"/>
          <w:szCs w:val="22"/>
        </w:rPr>
        <w:t>Stickelberger</w:t>
      </w:r>
      <w:proofErr w:type="spellEnd"/>
      <w:r w:rsidRPr="00740CD5">
        <w:rPr>
          <w:rFonts w:ascii="Times New Roman" w:eastAsiaTheme="minorHAnsi" w:hAnsi="Times New Roman" w:cstheme="minorBidi"/>
          <w:color w:val="auto"/>
          <w:szCs w:val="22"/>
        </w:rPr>
        <w:t>-</w:t>
      </w:r>
      <w:r w:rsidRPr="00740CD5">
        <w:rPr>
          <w:rFonts w:ascii="Times New Roman" w:eastAsiaTheme="minorHAnsi" w:hAnsi="Times New Roman" w:cstheme="minorBidi"/>
          <w:smallCaps/>
          <w:color w:val="auto"/>
          <w:szCs w:val="22"/>
        </w:rPr>
        <w:t>Eder</w:t>
      </w:r>
      <w:r w:rsidRPr="00740CD5">
        <w:rPr>
          <w:rFonts w:ascii="Times New Roman" w:eastAsiaTheme="minorHAnsi" w:hAnsi="Times New Roman" w:cstheme="minorBidi"/>
          <w:color w:val="auto"/>
          <w:szCs w:val="22"/>
        </w:rPr>
        <w:t xml:space="preserve"> M. (1983). </w:t>
      </w:r>
      <w:proofErr w:type="spellStart"/>
      <w:r w:rsidRPr="00740CD5">
        <w:rPr>
          <w:rFonts w:ascii="Times New Roman" w:eastAsiaTheme="minorHAnsi" w:hAnsi="Times New Roman" w:cstheme="minorBidi"/>
          <w:i/>
          <w:color w:val="auto"/>
          <w:szCs w:val="22"/>
        </w:rPr>
        <w:t>Aufbruch</w:t>
      </w:r>
      <w:proofErr w:type="spellEnd"/>
      <w:r w:rsidRPr="00740CD5">
        <w:rPr>
          <w:rFonts w:ascii="Times New Roman" w:eastAsiaTheme="minorHAnsi" w:hAnsi="Times New Roman" w:cstheme="minorBidi"/>
          <w:i/>
          <w:color w:val="auto"/>
          <w:szCs w:val="22"/>
        </w:rPr>
        <w:t xml:space="preserve"> 1914. </w:t>
      </w:r>
      <w:proofErr w:type="spellStart"/>
      <w:r w:rsidRPr="00740CD5">
        <w:rPr>
          <w:rFonts w:ascii="Times New Roman" w:eastAsiaTheme="minorHAnsi" w:hAnsi="Times New Roman" w:cstheme="minorBidi"/>
          <w:i/>
          <w:color w:val="auto"/>
          <w:szCs w:val="22"/>
        </w:rPr>
        <w:t>Kriegsromane</w:t>
      </w:r>
      <w:proofErr w:type="spellEnd"/>
      <w:r w:rsidRPr="00740CD5">
        <w:rPr>
          <w:rFonts w:ascii="Times New Roman" w:eastAsiaTheme="minorHAnsi" w:hAnsi="Times New Roman" w:cstheme="minorBidi"/>
          <w:i/>
          <w:color w:val="auto"/>
          <w:szCs w:val="22"/>
        </w:rPr>
        <w:t xml:space="preserve"> der </w:t>
      </w:r>
      <w:proofErr w:type="spellStart"/>
      <w:r w:rsidRPr="00740CD5">
        <w:rPr>
          <w:rFonts w:ascii="Times New Roman" w:eastAsiaTheme="minorHAnsi" w:hAnsi="Times New Roman" w:cstheme="minorBidi"/>
          <w:i/>
          <w:color w:val="auto"/>
          <w:szCs w:val="22"/>
        </w:rPr>
        <w:t>späten</w:t>
      </w:r>
      <w:proofErr w:type="spellEnd"/>
      <w:r w:rsidRPr="00740CD5">
        <w:rPr>
          <w:rFonts w:ascii="Times New Roman" w:eastAsiaTheme="minorHAnsi" w:hAnsi="Times New Roman" w:cstheme="minorBidi"/>
          <w:i/>
          <w:color w:val="auto"/>
          <w:szCs w:val="22"/>
        </w:rPr>
        <w:t xml:space="preserve"> </w:t>
      </w:r>
      <w:proofErr w:type="spellStart"/>
      <w:r w:rsidRPr="00740CD5">
        <w:rPr>
          <w:rFonts w:ascii="Times New Roman" w:eastAsiaTheme="minorHAnsi" w:hAnsi="Times New Roman" w:cstheme="minorBidi"/>
          <w:i/>
          <w:color w:val="auto"/>
          <w:szCs w:val="22"/>
        </w:rPr>
        <w:t>Weimarer</w:t>
      </w:r>
      <w:proofErr w:type="spellEnd"/>
      <w:r>
        <w:rPr>
          <w:rFonts w:ascii="Times New Roman" w:eastAsiaTheme="minorHAnsi" w:hAnsi="Times New Roman" w:cstheme="minorBidi"/>
          <w:i/>
          <w:color w:val="auto"/>
          <w:szCs w:val="22"/>
        </w:rPr>
        <w:t xml:space="preserve"> </w:t>
      </w:r>
      <w:proofErr w:type="spellStart"/>
      <w:r w:rsidRPr="00740CD5">
        <w:rPr>
          <w:rFonts w:ascii="Times New Roman" w:eastAsiaTheme="minorHAnsi" w:hAnsi="Times New Roman" w:cstheme="minorBidi"/>
          <w:i/>
          <w:color w:val="auto"/>
          <w:szCs w:val="22"/>
        </w:rPr>
        <w:t>Republik</w:t>
      </w:r>
      <w:proofErr w:type="spellEnd"/>
      <w:r w:rsidRPr="00740CD5">
        <w:rPr>
          <w:rFonts w:ascii="Times New Roman" w:eastAsiaTheme="minorHAnsi" w:hAnsi="Times New Roman" w:cstheme="minorBidi"/>
          <w:color w:val="auto"/>
          <w:szCs w:val="22"/>
        </w:rPr>
        <w:t xml:space="preserve">. </w:t>
      </w:r>
      <w:r w:rsidRPr="005D7785">
        <w:rPr>
          <w:rFonts w:ascii="Times New Roman" w:eastAsiaTheme="minorHAnsi" w:hAnsi="Times New Roman" w:cstheme="minorBidi"/>
          <w:color w:val="auto"/>
          <w:szCs w:val="22"/>
          <w:lang w:val="fr-FR"/>
        </w:rPr>
        <w:t xml:space="preserve">Zürich – </w:t>
      </w:r>
      <w:proofErr w:type="spellStart"/>
      <w:r w:rsidRPr="005D7785">
        <w:rPr>
          <w:rFonts w:ascii="Times New Roman" w:eastAsiaTheme="minorHAnsi" w:hAnsi="Times New Roman" w:cstheme="minorBidi"/>
          <w:color w:val="auto"/>
          <w:szCs w:val="22"/>
          <w:lang w:val="fr-FR"/>
        </w:rPr>
        <w:t>München</w:t>
      </w:r>
      <w:proofErr w:type="spellEnd"/>
      <w:r w:rsidRPr="005D7785">
        <w:rPr>
          <w:rFonts w:ascii="Times New Roman" w:eastAsiaTheme="minorHAnsi" w:hAnsi="Times New Roman" w:cstheme="minorBidi"/>
          <w:color w:val="auto"/>
          <w:szCs w:val="22"/>
          <w:lang w:val="fr-FR"/>
        </w:rPr>
        <w:t xml:space="preserve"> : </w:t>
      </w:r>
      <w:proofErr w:type="spellStart"/>
      <w:r w:rsidRPr="005D7785">
        <w:rPr>
          <w:rFonts w:ascii="Times New Roman" w:eastAsiaTheme="minorHAnsi" w:hAnsi="Times New Roman" w:cstheme="minorBidi"/>
          <w:color w:val="auto"/>
          <w:szCs w:val="22"/>
          <w:lang w:val="fr-FR"/>
        </w:rPr>
        <w:t>Artemis-Verlag</w:t>
      </w:r>
      <w:proofErr w:type="spellEnd"/>
      <w:r w:rsidRPr="005D7785">
        <w:rPr>
          <w:rFonts w:ascii="Times New Roman" w:eastAsiaTheme="minorHAnsi" w:hAnsi="Times New Roman" w:cstheme="minorBidi"/>
          <w:color w:val="auto"/>
          <w:szCs w:val="22"/>
          <w:lang w:val="fr-FR"/>
        </w:rPr>
        <w:t>.</w:t>
      </w:r>
    </w:p>
    <w:p w:rsidR="009D7D12" w:rsidRPr="001304D4" w:rsidRDefault="001C2060" w:rsidP="001C2060">
      <w:pPr>
        <w:ind w:left="142" w:hanging="142"/>
        <w:jc w:val="both"/>
        <w:rPr>
          <w:rFonts w:ascii="Times New Roman" w:hAnsi="Times New Roman" w:cs="Times New Roman"/>
          <w:color w:val="000000" w:themeColor="text1"/>
          <w:sz w:val="24"/>
          <w:szCs w:val="24"/>
        </w:rPr>
      </w:pPr>
      <w:proofErr w:type="spellStart"/>
      <w:r w:rsidRPr="000202AE">
        <w:rPr>
          <w:rFonts w:ascii="Times New Roman" w:eastAsiaTheme="minorHAnsi" w:hAnsi="Times New Roman" w:cstheme="minorBidi"/>
          <w:color w:val="auto"/>
          <w:szCs w:val="22"/>
          <w:lang w:val="fr-FR"/>
        </w:rPr>
        <w:t>T</w:t>
      </w:r>
      <w:r w:rsidRPr="000202AE">
        <w:rPr>
          <w:rFonts w:ascii="Times New Roman" w:eastAsiaTheme="minorHAnsi" w:hAnsi="Times New Roman" w:cstheme="minorBidi"/>
          <w:smallCaps/>
          <w:color w:val="auto"/>
          <w:szCs w:val="22"/>
          <w:lang w:val="fr-FR"/>
        </w:rPr>
        <w:t>revisan</w:t>
      </w:r>
      <w:proofErr w:type="spellEnd"/>
      <w:r w:rsidRPr="000202AE">
        <w:rPr>
          <w:rFonts w:ascii="Times New Roman" w:eastAsiaTheme="minorHAnsi" w:hAnsi="Times New Roman" w:cstheme="minorBidi"/>
          <w:color w:val="auto"/>
          <w:szCs w:val="22"/>
          <w:lang w:val="fr-FR"/>
        </w:rPr>
        <w:t xml:space="preserve">, C. (2001). </w:t>
      </w:r>
      <w:r w:rsidRPr="00740CD5">
        <w:rPr>
          <w:rFonts w:ascii="Times New Roman" w:eastAsiaTheme="minorHAnsi" w:hAnsi="Times New Roman" w:cstheme="minorBidi"/>
          <w:i/>
          <w:color w:val="auto"/>
          <w:szCs w:val="22"/>
          <w:lang w:val="fr-FR"/>
        </w:rPr>
        <w:t>Les Fables du deuil, L</w:t>
      </w:r>
      <w:r w:rsidRPr="001C2060">
        <w:rPr>
          <w:rFonts w:ascii="Times New Roman" w:eastAsiaTheme="minorHAnsi" w:hAnsi="Times New Roman" w:cstheme="minorBidi"/>
          <w:i/>
          <w:color w:val="auto"/>
          <w:szCs w:val="22"/>
          <w:lang w:val="fr-FR"/>
        </w:rPr>
        <w:t>a Grande Guerre : mort et écriture.</w:t>
      </w:r>
      <w:r w:rsidRPr="001C2060">
        <w:rPr>
          <w:rFonts w:ascii="Times New Roman" w:eastAsiaTheme="minorHAnsi" w:hAnsi="Times New Roman" w:cstheme="minorBidi"/>
          <w:color w:val="auto"/>
          <w:szCs w:val="22"/>
          <w:lang w:val="fr-FR"/>
        </w:rPr>
        <w:t xml:space="preserve"> </w:t>
      </w:r>
      <w:proofErr w:type="gramStart"/>
      <w:r w:rsidRPr="00856576">
        <w:rPr>
          <w:rFonts w:ascii="Times New Roman" w:eastAsiaTheme="minorHAnsi" w:hAnsi="Times New Roman" w:cstheme="minorBidi"/>
          <w:color w:val="auto"/>
          <w:szCs w:val="22"/>
          <w:lang w:val="en-GB"/>
        </w:rPr>
        <w:t>Paris :</w:t>
      </w:r>
      <w:proofErr w:type="gramEnd"/>
      <w:r w:rsidRPr="00856576">
        <w:rPr>
          <w:rFonts w:ascii="Times New Roman" w:eastAsiaTheme="minorHAnsi" w:hAnsi="Times New Roman" w:cstheme="minorBidi"/>
          <w:color w:val="auto"/>
          <w:szCs w:val="22"/>
          <w:lang w:val="en-GB"/>
        </w:rPr>
        <w:t xml:space="preserve"> PUF, coll. </w:t>
      </w:r>
      <w:r w:rsidRPr="001304D4">
        <w:rPr>
          <w:rFonts w:ascii="Times New Roman" w:eastAsiaTheme="minorHAnsi" w:hAnsi="Times New Roman" w:cstheme="minorBidi"/>
          <w:color w:val="000000" w:themeColor="text1"/>
          <w:szCs w:val="22"/>
          <w:lang w:val="en-GB"/>
        </w:rPr>
        <w:t xml:space="preserve">Perspectives </w:t>
      </w:r>
      <w:proofErr w:type="spellStart"/>
      <w:r w:rsidRPr="001304D4">
        <w:rPr>
          <w:rFonts w:ascii="Times New Roman" w:eastAsiaTheme="minorHAnsi" w:hAnsi="Times New Roman" w:cstheme="minorBidi"/>
          <w:color w:val="000000" w:themeColor="text1"/>
          <w:szCs w:val="22"/>
          <w:lang w:val="en-GB"/>
        </w:rPr>
        <w:t>littéraires</w:t>
      </w:r>
      <w:proofErr w:type="spellEnd"/>
      <w:r w:rsidRPr="001304D4">
        <w:rPr>
          <w:rFonts w:ascii="Times New Roman" w:eastAsiaTheme="minorHAnsi" w:hAnsi="Times New Roman" w:cstheme="minorBidi"/>
          <w:color w:val="000000" w:themeColor="text1"/>
          <w:szCs w:val="22"/>
          <w:lang w:val="en-GB"/>
        </w:rPr>
        <w:t>.</w:t>
      </w:r>
    </w:p>
    <w:p w:rsidR="009D7D12" w:rsidRPr="001304D4" w:rsidRDefault="009D7D12" w:rsidP="005B77C4">
      <w:pPr>
        <w:jc w:val="both"/>
        <w:rPr>
          <w:rFonts w:ascii="Times New Roman" w:hAnsi="Times New Roman" w:cs="Times New Roman"/>
          <w:color w:val="000000" w:themeColor="text1"/>
          <w:sz w:val="24"/>
          <w:szCs w:val="24"/>
        </w:rPr>
      </w:pPr>
    </w:p>
    <w:p w:rsidR="005B77C4" w:rsidRPr="002C2548" w:rsidRDefault="005B77C4" w:rsidP="005B77C4">
      <w:pPr>
        <w:jc w:val="both"/>
        <w:rPr>
          <w:rFonts w:ascii="Times New Roman" w:hAnsi="Times New Roman" w:cs="Times New Roman"/>
          <w:sz w:val="24"/>
          <w:szCs w:val="24"/>
        </w:rPr>
      </w:pPr>
      <w:r w:rsidRPr="001304D4">
        <w:rPr>
          <w:rStyle w:val="5yl5"/>
          <w:rFonts w:ascii="Times New Roman" w:hAnsi="Times New Roman" w:cs="Times New Roman"/>
          <w:color w:val="000000" w:themeColor="text1"/>
          <w:sz w:val="24"/>
        </w:rPr>
        <w:t>Articles</w:t>
      </w:r>
      <w:r w:rsidR="00C525E0" w:rsidRPr="001304D4">
        <w:rPr>
          <w:rStyle w:val="5yl5"/>
          <w:rFonts w:ascii="Times New Roman" w:hAnsi="Times New Roman" w:cs="Times New Roman"/>
          <w:color w:val="000000" w:themeColor="text1"/>
          <w:sz w:val="24"/>
        </w:rPr>
        <w:t xml:space="preserve"> </w:t>
      </w:r>
      <w:r w:rsidR="00856576" w:rsidRPr="001304D4">
        <w:rPr>
          <w:rStyle w:val="5yl5"/>
          <w:rFonts w:ascii="Times New Roman" w:hAnsi="Times New Roman" w:cs="Times New Roman"/>
          <w:color w:val="000000" w:themeColor="text1"/>
          <w:sz w:val="24"/>
        </w:rPr>
        <w:t>must</w:t>
      </w:r>
      <w:r w:rsidR="00C525E0" w:rsidRPr="001304D4">
        <w:rPr>
          <w:rStyle w:val="5yl5"/>
          <w:rFonts w:ascii="Times New Roman" w:hAnsi="Times New Roman" w:cs="Times New Roman"/>
          <w:color w:val="000000" w:themeColor="text1"/>
          <w:sz w:val="24"/>
        </w:rPr>
        <w:t xml:space="preserve"> be written in </w:t>
      </w:r>
      <w:r w:rsidR="00C525E0" w:rsidRPr="001304D4">
        <w:rPr>
          <w:rStyle w:val="5yl5"/>
          <w:rFonts w:ascii="Times New Roman" w:hAnsi="Times New Roman" w:cs="Times New Roman"/>
          <w:b/>
          <w:color w:val="000000" w:themeColor="text1"/>
          <w:sz w:val="24"/>
        </w:rPr>
        <w:t>English</w:t>
      </w:r>
      <w:r w:rsidR="00C525E0" w:rsidRPr="001304D4">
        <w:rPr>
          <w:rStyle w:val="5yl5"/>
          <w:rFonts w:ascii="Times New Roman" w:hAnsi="Times New Roman" w:cs="Times New Roman"/>
          <w:color w:val="000000" w:themeColor="text1"/>
          <w:sz w:val="24"/>
        </w:rPr>
        <w:t xml:space="preserve"> and</w:t>
      </w:r>
      <w:r w:rsidRPr="001304D4">
        <w:rPr>
          <w:rStyle w:val="5yl5"/>
          <w:rFonts w:ascii="Times New Roman" w:hAnsi="Times New Roman" w:cs="Times New Roman"/>
          <w:color w:val="000000" w:themeColor="text1"/>
          <w:sz w:val="24"/>
        </w:rPr>
        <w:t xml:space="preserve"> should not exceed </w:t>
      </w:r>
      <w:r w:rsidR="005D7785">
        <w:rPr>
          <w:rStyle w:val="5yl5"/>
          <w:rFonts w:ascii="Times New Roman" w:hAnsi="Times New Roman" w:cs="Times New Roman"/>
          <w:b/>
          <w:color w:val="000000" w:themeColor="text1"/>
          <w:sz w:val="24"/>
        </w:rPr>
        <w:t>7</w:t>
      </w:r>
      <w:r w:rsidRPr="001304D4">
        <w:rPr>
          <w:rStyle w:val="5yl5"/>
          <w:rFonts w:ascii="Times New Roman" w:hAnsi="Times New Roman" w:cs="Times New Roman"/>
          <w:b/>
          <w:color w:val="000000" w:themeColor="text1"/>
          <w:sz w:val="24"/>
        </w:rPr>
        <w:t>,</w:t>
      </w:r>
      <w:r w:rsidR="005D7785">
        <w:rPr>
          <w:rStyle w:val="5yl5"/>
          <w:rFonts w:ascii="Times New Roman" w:hAnsi="Times New Roman" w:cs="Times New Roman"/>
          <w:b/>
          <w:color w:val="000000" w:themeColor="text1"/>
          <w:sz w:val="24"/>
        </w:rPr>
        <w:t>5</w:t>
      </w:r>
      <w:r w:rsidRPr="001304D4">
        <w:rPr>
          <w:rStyle w:val="5yl5"/>
          <w:rFonts w:ascii="Times New Roman" w:hAnsi="Times New Roman" w:cs="Times New Roman"/>
          <w:b/>
          <w:color w:val="000000" w:themeColor="text1"/>
          <w:sz w:val="24"/>
        </w:rPr>
        <w:t>00 words in length</w:t>
      </w:r>
      <w:r w:rsidRPr="001304D4">
        <w:rPr>
          <w:rStyle w:val="5yl5"/>
          <w:rFonts w:ascii="Times New Roman" w:hAnsi="Times New Roman" w:cs="Times New Roman"/>
          <w:color w:val="000000" w:themeColor="text1"/>
          <w:sz w:val="24"/>
        </w:rPr>
        <w:t xml:space="preserve">. </w:t>
      </w:r>
      <w:r w:rsidR="00C525E0" w:rsidRPr="001304D4">
        <w:rPr>
          <w:rStyle w:val="5yl5"/>
          <w:rFonts w:ascii="Times New Roman" w:hAnsi="Times New Roman" w:cs="Times New Roman"/>
          <w:color w:val="000000" w:themeColor="text1"/>
          <w:sz w:val="24"/>
        </w:rPr>
        <w:t xml:space="preserve">We will particularly appreciate articles including examples of French, German and Spanish texts, which are the main interest </w:t>
      </w:r>
      <w:r w:rsidR="00C525E0" w:rsidRPr="002C2548">
        <w:rPr>
          <w:rStyle w:val="5yl5"/>
          <w:rFonts w:ascii="Times New Roman" w:hAnsi="Times New Roman" w:cs="Times New Roman"/>
          <w:sz w:val="24"/>
        </w:rPr>
        <w:t xml:space="preserve">of the review. </w:t>
      </w:r>
      <w:r w:rsidRPr="002C2548">
        <w:rPr>
          <w:rStyle w:val="5yl5"/>
          <w:rFonts w:ascii="Times New Roman" w:hAnsi="Times New Roman" w:cs="Times New Roman"/>
          <w:sz w:val="24"/>
        </w:rPr>
        <w:t xml:space="preserve">Authors must provide a </w:t>
      </w:r>
      <w:r w:rsidRPr="00E9743D">
        <w:rPr>
          <w:rStyle w:val="5yl5"/>
          <w:rFonts w:ascii="Times New Roman" w:hAnsi="Times New Roman" w:cs="Times New Roman"/>
          <w:b/>
          <w:sz w:val="24"/>
        </w:rPr>
        <w:t>500-word</w:t>
      </w:r>
      <w:r w:rsidRPr="002C2548">
        <w:rPr>
          <w:rStyle w:val="5yl5"/>
          <w:rFonts w:ascii="Times New Roman" w:hAnsi="Times New Roman" w:cs="Times New Roman"/>
          <w:sz w:val="24"/>
        </w:rPr>
        <w:t xml:space="preserve"> abstract along with a brief </w:t>
      </w:r>
      <w:r w:rsidRPr="00E9743D">
        <w:rPr>
          <w:rStyle w:val="5yl5"/>
          <w:rFonts w:ascii="Times New Roman" w:hAnsi="Times New Roman" w:cs="Times New Roman"/>
          <w:b/>
          <w:sz w:val="24"/>
        </w:rPr>
        <w:t>CV</w:t>
      </w:r>
      <w:r w:rsidRPr="002C2548">
        <w:rPr>
          <w:rStyle w:val="5yl5"/>
          <w:rFonts w:ascii="Times New Roman" w:hAnsi="Times New Roman" w:cs="Times New Roman"/>
          <w:sz w:val="24"/>
        </w:rPr>
        <w:t>, complete contact details</w:t>
      </w:r>
      <w:r w:rsidR="00856576">
        <w:rPr>
          <w:rStyle w:val="5yl5"/>
          <w:rFonts w:ascii="Times New Roman" w:hAnsi="Times New Roman" w:cs="Times New Roman"/>
          <w:sz w:val="24"/>
        </w:rPr>
        <w:t>,</w:t>
      </w:r>
      <w:r w:rsidRPr="002C2548">
        <w:rPr>
          <w:rStyle w:val="5yl5"/>
          <w:rFonts w:ascii="Times New Roman" w:hAnsi="Times New Roman" w:cs="Times New Roman"/>
          <w:sz w:val="24"/>
        </w:rPr>
        <w:t xml:space="preserve"> and academic affiliation.</w:t>
      </w:r>
      <w:r w:rsidR="000202AE">
        <w:rPr>
          <w:rStyle w:val="5yl5"/>
          <w:rFonts w:ascii="Times New Roman" w:hAnsi="Times New Roman" w:cs="Times New Roman"/>
          <w:sz w:val="24"/>
        </w:rPr>
        <w:t xml:space="preserve"> </w:t>
      </w:r>
      <w:r w:rsidR="000202AE" w:rsidRPr="000202AE">
        <w:rPr>
          <w:rStyle w:val="5yl5"/>
          <w:rFonts w:ascii="Times New Roman" w:hAnsi="Times New Roman" w:cs="Times New Roman"/>
          <w:sz w:val="24"/>
        </w:rPr>
        <w:t>The deadline for</w:t>
      </w:r>
      <w:r w:rsidR="000202AE">
        <w:rPr>
          <w:rStyle w:val="5yl5"/>
          <w:rFonts w:ascii="Times New Roman" w:hAnsi="Times New Roman" w:cs="Times New Roman"/>
          <w:sz w:val="24"/>
        </w:rPr>
        <w:t xml:space="preserve"> the</w:t>
      </w:r>
      <w:r w:rsidR="000202AE" w:rsidRPr="000202AE">
        <w:rPr>
          <w:rStyle w:val="5yl5"/>
          <w:rFonts w:ascii="Times New Roman" w:hAnsi="Times New Roman" w:cs="Times New Roman"/>
          <w:sz w:val="24"/>
        </w:rPr>
        <w:t xml:space="preserve"> submission of </w:t>
      </w:r>
      <w:r w:rsidR="000202AE">
        <w:rPr>
          <w:rStyle w:val="5yl5"/>
          <w:rFonts w:ascii="Times New Roman" w:hAnsi="Times New Roman" w:cs="Times New Roman"/>
          <w:sz w:val="24"/>
        </w:rPr>
        <w:t>your proposal</w:t>
      </w:r>
      <w:r w:rsidR="000202AE" w:rsidRPr="000202AE">
        <w:rPr>
          <w:rStyle w:val="5yl5"/>
          <w:rFonts w:ascii="Times New Roman" w:hAnsi="Times New Roman" w:cs="Times New Roman"/>
          <w:sz w:val="24"/>
        </w:rPr>
        <w:t xml:space="preserve"> is</w:t>
      </w:r>
      <w:r w:rsidR="000202AE">
        <w:rPr>
          <w:rStyle w:val="5yl5"/>
          <w:rFonts w:ascii="Times New Roman" w:hAnsi="Times New Roman" w:cs="Times New Roman"/>
          <w:sz w:val="24"/>
        </w:rPr>
        <w:t xml:space="preserve"> set</w:t>
      </w:r>
      <w:r w:rsidR="000202AE" w:rsidRPr="000202AE">
        <w:rPr>
          <w:rStyle w:val="5yl5"/>
          <w:rFonts w:ascii="Times New Roman" w:hAnsi="Times New Roman" w:cs="Times New Roman"/>
          <w:sz w:val="24"/>
        </w:rPr>
        <w:t xml:space="preserve"> </w:t>
      </w:r>
      <w:r w:rsidR="000202AE">
        <w:rPr>
          <w:rStyle w:val="5yl5"/>
          <w:rFonts w:ascii="Times New Roman" w:hAnsi="Times New Roman" w:cs="Times New Roman"/>
          <w:sz w:val="24"/>
        </w:rPr>
        <w:t>on May</w:t>
      </w:r>
      <w:r w:rsidR="000202AE" w:rsidRPr="000202AE">
        <w:rPr>
          <w:rStyle w:val="5yl5"/>
          <w:rFonts w:ascii="Times New Roman" w:hAnsi="Times New Roman" w:cs="Times New Roman"/>
          <w:sz w:val="24"/>
        </w:rPr>
        <w:t xml:space="preserve"> </w:t>
      </w:r>
      <w:r w:rsidR="000202AE">
        <w:rPr>
          <w:rStyle w:val="5yl5"/>
          <w:rFonts w:ascii="Times New Roman" w:hAnsi="Times New Roman" w:cs="Times New Roman"/>
          <w:sz w:val="24"/>
        </w:rPr>
        <w:t>1</w:t>
      </w:r>
      <w:r w:rsidR="000202AE" w:rsidRPr="000202AE">
        <w:rPr>
          <w:rStyle w:val="5yl5"/>
          <w:rFonts w:ascii="Times New Roman" w:hAnsi="Times New Roman" w:cs="Times New Roman"/>
          <w:sz w:val="24"/>
        </w:rPr>
        <w:t>5, 2016</w:t>
      </w:r>
      <w:r w:rsidR="000202AE">
        <w:rPr>
          <w:rStyle w:val="5yl5"/>
          <w:rFonts w:ascii="Times New Roman" w:hAnsi="Times New Roman" w:cs="Times New Roman"/>
          <w:sz w:val="24"/>
        </w:rPr>
        <w:t>.</w:t>
      </w:r>
    </w:p>
    <w:p w:rsidR="005B77C4" w:rsidRDefault="005B77C4" w:rsidP="005B77C4">
      <w:pPr>
        <w:jc w:val="both"/>
        <w:rPr>
          <w:rFonts w:ascii="Times New Roman" w:hAnsi="Times New Roman" w:cs="Times New Roman"/>
          <w:sz w:val="24"/>
          <w:szCs w:val="24"/>
        </w:rPr>
      </w:pPr>
    </w:p>
    <w:p w:rsidR="005B77C4" w:rsidRDefault="005B77C4" w:rsidP="005B77C4">
      <w:pPr>
        <w:jc w:val="both"/>
        <w:rPr>
          <w:rFonts w:ascii="Times New Roman" w:hAnsi="Times New Roman" w:cs="Times New Roman"/>
          <w:sz w:val="24"/>
          <w:szCs w:val="24"/>
        </w:rPr>
      </w:pPr>
    </w:p>
    <w:p w:rsidR="005B77C4" w:rsidRDefault="005B77C4" w:rsidP="005B77C4">
      <w:pPr>
        <w:jc w:val="both"/>
        <w:rPr>
          <w:rFonts w:ascii="Times New Roman" w:hAnsi="Times New Roman" w:cs="Times New Roman"/>
          <w:sz w:val="24"/>
          <w:szCs w:val="24"/>
          <w:lang w:val="it-IT"/>
        </w:rPr>
      </w:pPr>
      <w:r>
        <w:rPr>
          <w:rFonts w:ascii="Times New Roman" w:hAnsi="Times New Roman" w:cs="Times New Roman"/>
          <w:sz w:val="24"/>
          <w:szCs w:val="24"/>
          <w:lang w:val="it-IT"/>
        </w:rPr>
        <w:t>Toby Garfitt (toby.garfitt@magd.ox.ac.uk)</w:t>
      </w:r>
    </w:p>
    <w:p w:rsidR="004C692C" w:rsidRDefault="005B77C4" w:rsidP="003A18D7">
      <w:pPr>
        <w:jc w:val="both"/>
        <w:rPr>
          <w:rFonts w:ascii="Times New Roman" w:hAnsi="Times New Roman" w:cs="Times New Roman"/>
          <w:sz w:val="24"/>
          <w:szCs w:val="24"/>
          <w:lang w:val="it-IT"/>
        </w:rPr>
      </w:pPr>
      <w:r>
        <w:rPr>
          <w:rFonts w:ascii="Times New Roman" w:hAnsi="Times New Roman" w:cs="Times New Roman"/>
          <w:sz w:val="24"/>
          <w:szCs w:val="24"/>
          <w:lang w:val="it-IT"/>
        </w:rPr>
        <w:t>Nicolas Bianchi (</w:t>
      </w:r>
      <w:r w:rsidR="000B5B54" w:rsidRPr="000B5B54">
        <w:rPr>
          <w:rFonts w:ascii="Times New Roman" w:hAnsi="Times New Roman" w:cs="Times New Roman"/>
          <w:sz w:val="24"/>
          <w:szCs w:val="24"/>
          <w:lang w:val="it-IT"/>
        </w:rPr>
        <w:t>nicolas.bianchi@univ-montp3.fr</w:t>
      </w:r>
      <w:r>
        <w:rPr>
          <w:rFonts w:ascii="Times New Roman" w:hAnsi="Times New Roman" w:cs="Times New Roman"/>
          <w:sz w:val="24"/>
          <w:szCs w:val="24"/>
          <w:lang w:val="it-IT"/>
        </w:rPr>
        <w:t>)</w:t>
      </w:r>
    </w:p>
    <w:p w:rsidR="000B5B54" w:rsidRDefault="000B5B54" w:rsidP="003A18D7">
      <w:pPr>
        <w:jc w:val="both"/>
        <w:rPr>
          <w:rFonts w:ascii="Times New Roman" w:hAnsi="Times New Roman" w:cs="Times New Roman"/>
          <w:sz w:val="24"/>
          <w:szCs w:val="24"/>
          <w:lang w:val="it-IT"/>
        </w:rPr>
      </w:pPr>
    </w:p>
    <w:p w:rsidR="000B5B54" w:rsidRPr="003A18D7" w:rsidRDefault="000B5B54" w:rsidP="003A18D7">
      <w:pPr>
        <w:jc w:val="both"/>
        <w:rPr>
          <w:rFonts w:ascii="Times New Roman" w:hAnsi="Times New Roman" w:cs="Times New Roman"/>
          <w:sz w:val="24"/>
          <w:szCs w:val="24"/>
          <w:lang w:val="it-IT"/>
        </w:rPr>
      </w:pPr>
      <w:r w:rsidRPr="000B5B54">
        <w:rPr>
          <w:rFonts w:ascii="Times New Roman" w:hAnsi="Times New Roman" w:cs="Times New Roman"/>
          <w:sz w:val="24"/>
          <w:szCs w:val="24"/>
          <w:lang w:val="it-IT"/>
        </w:rPr>
        <w:t>http://newprairiepress.org/sttcl/</w:t>
      </w:r>
      <w:bookmarkStart w:id="0" w:name="_GoBack"/>
      <w:bookmarkEnd w:id="0"/>
    </w:p>
    <w:sectPr w:rsidR="000B5B54" w:rsidRPr="003A1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C4"/>
    <w:rsid w:val="000202AE"/>
    <w:rsid w:val="000B5B54"/>
    <w:rsid w:val="000C171B"/>
    <w:rsid w:val="000D4335"/>
    <w:rsid w:val="000F47D1"/>
    <w:rsid w:val="001304D4"/>
    <w:rsid w:val="00173C93"/>
    <w:rsid w:val="001C2060"/>
    <w:rsid w:val="001F0C53"/>
    <w:rsid w:val="00227CD4"/>
    <w:rsid w:val="00257EF3"/>
    <w:rsid w:val="0026560F"/>
    <w:rsid w:val="002C2548"/>
    <w:rsid w:val="002C7D7F"/>
    <w:rsid w:val="002D661C"/>
    <w:rsid w:val="003A18D7"/>
    <w:rsid w:val="003E4A9F"/>
    <w:rsid w:val="004C692C"/>
    <w:rsid w:val="004E3120"/>
    <w:rsid w:val="00521AFB"/>
    <w:rsid w:val="005259BA"/>
    <w:rsid w:val="005B77C4"/>
    <w:rsid w:val="005D7785"/>
    <w:rsid w:val="00664B9F"/>
    <w:rsid w:val="006D6191"/>
    <w:rsid w:val="00740CD5"/>
    <w:rsid w:val="007C320D"/>
    <w:rsid w:val="00856576"/>
    <w:rsid w:val="0097035B"/>
    <w:rsid w:val="009D7D12"/>
    <w:rsid w:val="00AD2A91"/>
    <w:rsid w:val="00B73ED3"/>
    <w:rsid w:val="00C12F41"/>
    <w:rsid w:val="00C525E0"/>
    <w:rsid w:val="00C96919"/>
    <w:rsid w:val="00D340C9"/>
    <w:rsid w:val="00E9743D"/>
    <w:rsid w:val="00F16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6273-B15C-4D39-8690-DF47BAB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C4"/>
    <w:pPr>
      <w:spacing w:after="0"/>
    </w:pPr>
    <w:rPr>
      <w:rFonts w:ascii="Arial" w:eastAsia="Arial" w:hAnsi="Arial" w:cs="Arial"/>
      <w:color w:val="00000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5B77C4"/>
  </w:style>
  <w:style w:type="character" w:styleId="Lienhypertexte">
    <w:name w:val="Hyperlink"/>
    <w:basedOn w:val="Policepardfaut"/>
    <w:uiPriority w:val="99"/>
    <w:unhideWhenUsed/>
    <w:rsid w:val="000B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6E43-B7A8-429A-B2CC-B4D58B10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3</Pages>
  <Words>1388</Words>
  <Characters>7634</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6</cp:revision>
  <dcterms:created xsi:type="dcterms:W3CDTF">2016-03-04T17:04:00Z</dcterms:created>
  <dcterms:modified xsi:type="dcterms:W3CDTF">2016-03-15T14:22:00Z</dcterms:modified>
</cp:coreProperties>
</file>