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041E" w14:textId="2CDF466E" w:rsidR="00946B8E" w:rsidRPr="00394C7D" w:rsidRDefault="009947EA" w:rsidP="009947EA">
      <w:pPr>
        <w:jc w:val="center"/>
        <w:rPr>
          <w:i/>
          <w:sz w:val="22"/>
          <w:szCs w:val="22"/>
        </w:rPr>
      </w:pPr>
      <w:r w:rsidRPr="00394C7D">
        <w:rPr>
          <w:i/>
          <w:sz w:val="22"/>
          <w:szCs w:val="22"/>
        </w:rPr>
        <w:t xml:space="preserve">Armenia. </w:t>
      </w:r>
      <w:r w:rsidR="007B78DD" w:rsidRPr="00394C7D">
        <w:rPr>
          <w:i/>
          <w:sz w:val="22"/>
          <w:szCs w:val="22"/>
        </w:rPr>
        <w:t xml:space="preserve">Life and Study of </w:t>
      </w:r>
      <w:r w:rsidRPr="00394C7D">
        <w:rPr>
          <w:i/>
          <w:sz w:val="22"/>
          <w:szCs w:val="22"/>
        </w:rPr>
        <w:t>an Enduring Culture</w:t>
      </w:r>
    </w:p>
    <w:p w14:paraId="5AD4C92C" w14:textId="265117C8" w:rsidR="007B78DD" w:rsidRPr="00394C7D" w:rsidRDefault="007B78DD" w:rsidP="009947EA">
      <w:pPr>
        <w:jc w:val="center"/>
        <w:rPr>
          <w:sz w:val="22"/>
          <w:szCs w:val="22"/>
        </w:rPr>
      </w:pPr>
      <w:r w:rsidRPr="00394C7D">
        <w:rPr>
          <w:sz w:val="22"/>
          <w:szCs w:val="22"/>
        </w:rPr>
        <w:t>Armenian General Benevolent Union Lecture Series</w:t>
      </w:r>
    </w:p>
    <w:p w14:paraId="698CF72F" w14:textId="047004EE" w:rsidR="007B78DD" w:rsidRPr="00394C7D" w:rsidRDefault="00FA4519" w:rsidP="009947EA">
      <w:pPr>
        <w:jc w:val="center"/>
        <w:rPr>
          <w:sz w:val="22"/>
          <w:szCs w:val="22"/>
        </w:rPr>
      </w:pPr>
      <w:r w:rsidRPr="00394C7D">
        <w:rPr>
          <w:sz w:val="22"/>
          <w:szCs w:val="22"/>
        </w:rPr>
        <w:t xml:space="preserve">in </w:t>
      </w:r>
      <w:r w:rsidR="00D24CB1" w:rsidRPr="00394C7D">
        <w:rPr>
          <w:sz w:val="22"/>
          <w:szCs w:val="22"/>
        </w:rPr>
        <w:t>commemoration</w:t>
      </w:r>
      <w:r w:rsidRPr="00394C7D">
        <w:rPr>
          <w:sz w:val="22"/>
          <w:szCs w:val="22"/>
        </w:rPr>
        <w:t xml:space="preserve"> of the</w:t>
      </w:r>
    </w:p>
    <w:p w14:paraId="0C9DAAED" w14:textId="420B3180" w:rsidR="007B78DD" w:rsidRPr="00394C7D" w:rsidRDefault="007B78DD" w:rsidP="009947EA">
      <w:pPr>
        <w:jc w:val="center"/>
        <w:rPr>
          <w:sz w:val="22"/>
          <w:szCs w:val="22"/>
        </w:rPr>
      </w:pPr>
      <w:r w:rsidRPr="00394C7D">
        <w:rPr>
          <w:sz w:val="22"/>
          <w:szCs w:val="22"/>
        </w:rPr>
        <w:t>100</w:t>
      </w:r>
      <w:r w:rsidRPr="00394C7D">
        <w:rPr>
          <w:sz w:val="22"/>
          <w:szCs w:val="22"/>
          <w:vertAlign w:val="superscript"/>
        </w:rPr>
        <w:t>th</w:t>
      </w:r>
      <w:r w:rsidRPr="00394C7D">
        <w:rPr>
          <w:sz w:val="22"/>
          <w:szCs w:val="22"/>
        </w:rPr>
        <w:t xml:space="preserve"> Anniversary of the Armenian Genocide </w:t>
      </w:r>
    </w:p>
    <w:p w14:paraId="3A84D71F" w14:textId="5557EBC5" w:rsidR="007B78DD" w:rsidRPr="00394C7D" w:rsidRDefault="00D24CB1" w:rsidP="009947EA">
      <w:pPr>
        <w:jc w:val="center"/>
        <w:rPr>
          <w:sz w:val="22"/>
          <w:szCs w:val="22"/>
        </w:rPr>
      </w:pPr>
      <w:r w:rsidRPr="00394C7D">
        <w:rPr>
          <w:sz w:val="22"/>
          <w:szCs w:val="22"/>
        </w:rPr>
        <w:t>and in celebration of the</w:t>
      </w:r>
      <w:r w:rsidR="007B78DD" w:rsidRPr="00394C7D">
        <w:rPr>
          <w:sz w:val="22"/>
          <w:szCs w:val="22"/>
        </w:rPr>
        <w:t xml:space="preserve"> </w:t>
      </w:r>
    </w:p>
    <w:p w14:paraId="4AE34E21" w14:textId="6671558D" w:rsidR="007B78DD" w:rsidRPr="00394C7D" w:rsidRDefault="009947EA" w:rsidP="009947EA">
      <w:pPr>
        <w:jc w:val="center"/>
        <w:rPr>
          <w:sz w:val="22"/>
          <w:szCs w:val="22"/>
        </w:rPr>
      </w:pPr>
      <w:r w:rsidRPr="00394C7D">
        <w:rPr>
          <w:sz w:val="22"/>
          <w:szCs w:val="22"/>
        </w:rPr>
        <w:t>50</w:t>
      </w:r>
      <w:r w:rsidR="007B78DD" w:rsidRPr="00394C7D">
        <w:rPr>
          <w:sz w:val="22"/>
          <w:szCs w:val="22"/>
          <w:vertAlign w:val="superscript"/>
        </w:rPr>
        <w:t>th</w:t>
      </w:r>
      <w:r w:rsidR="007B78DD" w:rsidRPr="00394C7D">
        <w:rPr>
          <w:sz w:val="22"/>
          <w:szCs w:val="22"/>
        </w:rPr>
        <w:t xml:space="preserve"> Anniversary of the Establishment of the </w:t>
      </w:r>
    </w:p>
    <w:p w14:paraId="24EC00DA" w14:textId="77777777" w:rsidR="007B78DD" w:rsidRPr="00394C7D" w:rsidRDefault="009947EA" w:rsidP="009947EA">
      <w:pPr>
        <w:jc w:val="center"/>
        <w:rPr>
          <w:sz w:val="22"/>
          <w:szCs w:val="22"/>
        </w:rPr>
      </w:pPr>
      <w:proofErr w:type="spellStart"/>
      <w:r w:rsidRPr="00394C7D">
        <w:rPr>
          <w:sz w:val="22"/>
          <w:szCs w:val="22"/>
        </w:rPr>
        <w:t>Calouste</w:t>
      </w:r>
      <w:proofErr w:type="spellEnd"/>
      <w:r w:rsidRPr="00394C7D">
        <w:rPr>
          <w:sz w:val="22"/>
          <w:szCs w:val="22"/>
        </w:rPr>
        <w:t xml:space="preserve"> </w:t>
      </w:r>
      <w:proofErr w:type="spellStart"/>
      <w:r w:rsidRPr="00394C7D">
        <w:rPr>
          <w:sz w:val="22"/>
          <w:szCs w:val="22"/>
        </w:rPr>
        <w:t>Gulbenkian</w:t>
      </w:r>
      <w:proofErr w:type="spellEnd"/>
      <w:r w:rsidRPr="00394C7D">
        <w:rPr>
          <w:sz w:val="22"/>
          <w:szCs w:val="22"/>
        </w:rPr>
        <w:t xml:space="preserve"> Professorship in Armenian Studies</w:t>
      </w:r>
      <w:r w:rsidR="007B78DD" w:rsidRPr="00394C7D">
        <w:rPr>
          <w:sz w:val="22"/>
          <w:szCs w:val="22"/>
        </w:rPr>
        <w:t xml:space="preserve"> at Pembroke College </w:t>
      </w:r>
    </w:p>
    <w:p w14:paraId="6DDBB00B" w14:textId="0CE983FD" w:rsidR="009947EA" w:rsidRPr="00394C7D" w:rsidRDefault="007B78DD" w:rsidP="009947EA">
      <w:pPr>
        <w:jc w:val="center"/>
        <w:rPr>
          <w:sz w:val="22"/>
          <w:szCs w:val="22"/>
        </w:rPr>
      </w:pPr>
      <w:r w:rsidRPr="00394C7D">
        <w:rPr>
          <w:sz w:val="22"/>
          <w:szCs w:val="22"/>
        </w:rPr>
        <w:t>in the University of Oxford</w:t>
      </w:r>
    </w:p>
    <w:p w14:paraId="5B10FB62" w14:textId="62994332" w:rsidR="00E22B6D" w:rsidRPr="00394C7D" w:rsidRDefault="005A2B7D" w:rsidP="009947EA">
      <w:pPr>
        <w:jc w:val="center"/>
        <w:rPr>
          <w:sz w:val="22"/>
          <w:szCs w:val="22"/>
        </w:rPr>
      </w:pPr>
      <w:r w:rsidRPr="00394C7D">
        <w:rPr>
          <w:sz w:val="22"/>
          <w:szCs w:val="22"/>
        </w:rPr>
        <w:t>Pembroke College, Oxford</w:t>
      </w:r>
      <w:r w:rsidR="007B78DD" w:rsidRPr="00394C7D">
        <w:rPr>
          <w:sz w:val="22"/>
          <w:szCs w:val="22"/>
        </w:rPr>
        <w:t xml:space="preserve">, </w:t>
      </w:r>
      <w:r w:rsidR="00E22B6D" w:rsidRPr="00394C7D">
        <w:rPr>
          <w:sz w:val="22"/>
          <w:szCs w:val="22"/>
        </w:rPr>
        <w:t>Trinity Term 2016</w:t>
      </w:r>
    </w:p>
    <w:p w14:paraId="3588CD0C" w14:textId="77777777" w:rsidR="00E22B6D" w:rsidRPr="00394C7D" w:rsidRDefault="00E22B6D" w:rsidP="00E22B6D">
      <w:pPr>
        <w:jc w:val="both"/>
        <w:rPr>
          <w:sz w:val="22"/>
          <w:szCs w:val="22"/>
        </w:rPr>
      </w:pPr>
    </w:p>
    <w:p w14:paraId="462E0BEB" w14:textId="7E5B92F7" w:rsidR="00AA1A38" w:rsidRPr="00394C7D" w:rsidRDefault="00D24CB1" w:rsidP="00AA1A38">
      <w:pPr>
        <w:jc w:val="both"/>
        <w:rPr>
          <w:sz w:val="22"/>
          <w:szCs w:val="22"/>
        </w:rPr>
      </w:pPr>
      <w:proofErr w:type="spellStart"/>
      <w:r w:rsidRPr="00394C7D">
        <w:rPr>
          <w:sz w:val="22"/>
          <w:szCs w:val="22"/>
        </w:rPr>
        <w:t>Wk</w:t>
      </w:r>
      <w:proofErr w:type="spellEnd"/>
      <w:r w:rsidRPr="00394C7D">
        <w:rPr>
          <w:sz w:val="22"/>
          <w:szCs w:val="22"/>
        </w:rPr>
        <w:t xml:space="preserve"> 2</w:t>
      </w:r>
      <w:r w:rsidRPr="00394C7D">
        <w:rPr>
          <w:sz w:val="22"/>
          <w:szCs w:val="22"/>
        </w:rPr>
        <w:tab/>
      </w:r>
      <w:r w:rsidR="00AF61FC" w:rsidRPr="00394C7D">
        <w:rPr>
          <w:sz w:val="22"/>
          <w:szCs w:val="22"/>
        </w:rPr>
        <w:t>5</w:t>
      </w:r>
      <w:r w:rsidR="00AA1A38" w:rsidRPr="00394C7D">
        <w:rPr>
          <w:sz w:val="22"/>
          <w:szCs w:val="22"/>
        </w:rPr>
        <w:t xml:space="preserve"> May</w:t>
      </w:r>
      <w:r w:rsidR="005A2B7D" w:rsidRPr="00394C7D">
        <w:rPr>
          <w:sz w:val="22"/>
          <w:szCs w:val="22"/>
        </w:rPr>
        <w:t>, 7:00-8:30pm</w:t>
      </w:r>
      <w:r w:rsidR="00AF61FC" w:rsidRPr="00394C7D">
        <w:rPr>
          <w:sz w:val="22"/>
          <w:szCs w:val="22"/>
        </w:rPr>
        <w:t xml:space="preserve"> (Thursday)</w:t>
      </w:r>
      <w:r w:rsidR="00FA4519" w:rsidRPr="00394C7D">
        <w:rPr>
          <w:sz w:val="22"/>
          <w:szCs w:val="22"/>
        </w:rPr>
        <w:t xml:space="preserve"> </w:t>
      </w:r>
      <w:proofErr w:type="spellStart"/>
      <w:r w:rsidR="00FA4519" w:rsidRPr="00394C7D">
        <w:rPr>
          <w:sz w:val="22"/>
          <w:szCs w:val="22"/>
        </w:rPr>
        <w:t>Pichette</w:t>
      </w:r>
      <w:proofErr w:type="spellEnd"/>
      <w:r w:rsidR="00FA4519" w:rsidRPr="00394C7D">
        <w:rPr>
          <w:sz w:val="22"/>
          <w:szCs w:val="22"/>
        </w:rPr>
        <w:t xml:space="preserve"> Auditorium</w:t>
      </w:r>
    </w:p>
    <w:p w14:paraId="6F8C1767" w14:textId="2BBE3482" w:rsidR="00AA1A38" w:rsidRPr="00394C7D" w:rsidRDefault="00AA1A38" w:rsidP="00AA1A38">
      <w:pPr>
        <w:jc w:val="both"/>
        <w:rPr>
          <w:i/>
          <w:sz w:val="22"/>
          <w:szCs w:val="22"/>
        </w:rPr>
      </w:pPr>
      <w:r w:rsidRPr="00394C7D">
        <w:rPr>
          <w:i/>
          <w:sz w:val="22"/>
          <w:szCs w:val="22"/>
        </w:rPr>
        <w:t xml:space="preserve">Armenian Texts in their International Context: the </w:t>
      </w:r>
      <w:r w:rsidR="005A2B7D" w:rsidRPr="00394C7D">
        <w:rPr>
          <w:i/>
          <w:sz w:val="22"/>
          <w:szCs w:val="22"/>
        </w:rPr>
        <w:t xml:space="preserve">Riches </w:t>
      </w:r>
      <w:r w:rsidRPr="00394C7D">
        <w:rPr>
          <w:i/>
          <w:sz w:val="22"/>
          <w:szCs w:val="22"/>
        </w:rPr>
        <w:t>of John Chrysostom</w:t>
      </w:r>
    </w:p>
    <w:p w14:paraId="6C6AACDF" w14:textId="77777777" w:rsidR="00AA1A38" w:rsidRPr="00394C7D" w:rsidRDefault="00AA1A38" w:rsidP="00AA1A38">
      <w:pPr>
        <w:jc w:val="both"/>
        <w:rPr>
          <w:sz w:val="22"/>
          <w:szCs w:val="22"/>
        </w:rPr>
      </w:pPr>
      <w:r w:rsidRPr="00394C7D">
        <w:rPr>
          <w:sz w:val="22"/>
          <w:szCs w:val="22"/>
        </w:rPr>
        <w:t xml:space="preserve">Dr Emilio </w:t>
      </w:r>
      <w:proofErr w:type="spellStart"/>
      <w:r w:rsidRPr="00394C7D">
        <w:rPr>
          <w:sz w:val="22"/>
          <w:szCs w:val="22"/>
        </w:rPr>
        <w:t>Bonfiglio</w:t>
      </w:r>
      <w:proofErr w:type="spellEnd"/>
    </w:p>
    <w:p w14:paraId="5376DAED" w14:textId="77777777" w:rsidR="00AA1A38" w:rsidRPr="00394C7D" w:rsidRDefault="00AA1A38" w:rsidP="00AA1A38">
      <w:pPr>
        <w:jc w:val="both"/>
        <w:rPr>
          <w:sz w:val="22"/>
          <w:szCs w:val="22"/>
        </w:rPr>
      </w:pPr>
      <w:r w:rsidRPr="00394C7D">
        <w:rPr>
          <w:sz w:val="22"/>
          <w:szCs w:val="22"/>
        </w:rPr>
        <w:t>(British Academy Post-Doctoral Fellow, Pembroke College, University of Oxford)</w:t>
      </w:r>
    </w:p>
    <w:p w14:paraId="74002F93" w14:textId="77777777" w:rsidR="00AA1A38" w:rsidRPr="00394C7D" w:rsidRDefault="00AA1A38" w:rsidP="00E22B6D">
      <w:pPr>
        <w:jc w:val="both"/>
        <w:rPr>
          <w:sz w:val="22"/>
          <w:szCs w:val="22"/>
        </w:rPr>
      </w:pPr>
    </w:p>
    <w:p w14:paraId="3E6AB050" w14:textId="296EA520" w:rsidR="00AA1A38" w:rsidRPr="00394C7D" w:rsidRDefault="00D24CB1" w:rsidP="00E22B6D">
      <w:pPr>
        <w:jc w:val="both"/>
        <w:rPr>
          <w:sz w:val="22"/>
          <w:szCs w:val="22"/>
        </w:rPr>
      </w:pPr>
      <w:proofErr w:type="spellStart"/>
      <w:r w:rsidRPr="00394C7D">
        <w:rPr>
          <w:sz w:val="22"/>
          <w:szCs w:val="22"/>
        </w:rPr>
        <w:t>Wk</w:t>
      </w:r>
      <w:proofErr w:type="spellEnd"/>
      <w:r w:rsidRPr="00394C7D">
        <w:rPr>
          <w:sz w:val="22"/>
          <w:szCs w:val="22"/>
        </w:rPr>
        <w:t xml:space="preserve"> 3</w:t>
      </w:r>
      <w:r w:rsidRPr="00394C7D">
        <w:rPr>
          <w:sz w:val="22"/>
          <w:szCs w:val="22"/>
        </w:rPr>
        <w:tab/>
      </w:r>
      <w:r w:rsidR="00961B2C" w:rsidRPr="00394C7D">
        <w:rPr>
          <w:sz w:val="22"/>
          <w:szCs w:val="22"/>
        </w:rPr>
        <w:t>12</w:t>
      </w:r>
      <w:r w:rsidR="00AA1A38" w:rsidRPr="00394C7D">
        <w:rPr>
          <w:sz w:val="22"/>
          <w:szCs w:val="22"/>
        </w:rPr>
        <w:t xml:space="preserve"> May</w:t>
      </w:r>
      <w:r w:rsidR="005A2B7D" w:rsidRPr="00394C7D">
        <w:rPr>
          <w:sz w:val="22"/>
          <w:szCs w:val="22"/>
        </w:rPr>
        <w:t>, 7:00-8:30pm</w:t>
      </w:r>
      <w:r w:rsidR="00AF61FC" w:rsidRPr="00394C7D">
        <w:rPr>
          <w:sz w:val="22"/>
          <w:szCs w:val="22"/>
        </w:rPr>
        <w:t xml:space="preserve"> (</w:t>
      </w:r>
      <w:r w:rsidR="00961B2C" w:rsidRPr="00394C7D">
        <w:rPr>
          <w:sz w:val="22"/>
          <w:szCs w:val="22"/>
        </w:rPr>
        <w:t>Thursday</w:t>
      </w:r>
      <w:r w:rsidR="00AF61FC" w:rsidRPr="00394C7D">
        <w:rPr>
          <w:sz w:val="22"/>
          <w:szCs w:val="22"/>
        </w:rPr>
        <w:t>)</w:t>
      </w:r>
      <w:r w:rsidR="00FA4519" w:rsidRPr="00394C7D">
        <w:rPr>
          <w:sz w:val="22"/>
          <w:szCs w:val="22"/>
        </w:rPr>
        <w:t xml:space="preserve"> Harold Lee Room</w:t>
      </w:r>
    </w:p>
    <w:p w14:paraId="688E3AEF" w14:textId="5F10E117" w:rsidR="00CD288B" w:rsidRPr="00394C7D" w:rsidRDefault="0052720B" w:rsidP="0052720B">
      <w:pPr>
        <w:widowControl w:val="0"/>
        <w:autoSpaceDE w:val="0"/>
        <w:autoSpaceDN w:val="0"/>
        <w:adjustRightInd w:val="0"/>
        <w:rPr>
          <w:rFonts w:cs="PoxQˇ"/>
          <w:i/>
          <w:sz w:val="22"/>
          <w:szCs w:val="22"/>
          <w:lang w:val="en-US"/>
        </w:rPr>
      </w:pPr>
      <w:r w:rsidRPr="00394C7D">
        <w:rPr>
          <w:rFonts w:cs="PoxQˇ"/>
          <w:i/>
          <w:sz w:val="22"/>
          <w:szCs w:val="22"/>
          <w:lang w:val="en-US"/>
        </w:rPr>
        <w:t xml:space="preserve">Imagining Ottoman Armenia. Realism and Allegory in </w:t>
      </w:r>
      <w:proofErr w:type="spellStart"/>
      <w:r w:rsidRPr="00394C7D">
        <w:rPr>
          <w:rFonts w:cs="PoxQˇ"/>
          <w:i/>
          <w:sz w:val="22"/>
          <w:szCs w:val="22"/>
          <w:lang w:val="en-US"/>
        </w:rPr>
        <w:t>Garabed</w:t>
      </w:r>
      <w:proofErr w:type="spellEnd"/>
      <w:r w:rsidRPr="00394C7D">
        <w:rPr>
          <w:rFonts w:cs="PoxQˇ"/>
          <w:i/>
          <w:sz w:val="22"/>
          <w:szCs w:val="22"/>
          <w:lang w:val="en-US"/>
        </w:rPr>
        <w:t xml:space="preserve"> </w:t>
      </w:r>
      <w:proofErr w:type="spellStart"/>
      <w:r w:rsidRPr="00394C7D">
        <w:rPr>
          <w:rFonts w:cs="PoxQˇ"/>
          <w:i/>
          <w:sz w:val="22"/>
          <w:szCs w:val="22"/>
          <w:lang w:val="en-US"/>
        </w:rPr>
        <w:t>Nichanian’s</w:t>
      </w:r>
      <w:proofErr w:type="spellEnd"/>
      <w:r w:rsidRPr="00394C7D">
        <w:rPr>
          <w:rFonts w:cs="PoxQˇ"/>
          <w:i/>
          <w:sz w:val="22"/>
          <w:szCs w:val="22"/>
          <w:lang w:val="en-US"/>
        </w:rPr>
        <w:t xml:space="preserve"> Provincial Wedding in </w:t>
      </w:r>
      <w:proofErr w:type="spellStart"/>
      <w:r w:rsidRPr="00394C7D">
        <w:rPr>
          <w:rFonts w:cs="PoxQˇ"/>
          <w:i/>
          <w:sz w:val="22"/>
          <w:szCs w:val="22"/>
          <w:lang w:val="en-US"/>
        </w:rPr>
        <w:t>Moush</w:t>
      </w:r>
      <w:proofErr w:type="spellEnd"/>
    </w:p>
    <w:p w14:paraId="273C3E4E" w14:textId="58323FF0" w:rsidR="00F12A7A" w:rsidRPr="00394C7D" w:rsidRDefault="00CD288B" w:rsidP="00F12A7A">
      <w:pPr>
        <w:jc w:val="both"/>
        <w:rPr>
          <w:sz w:val="22"/>
          <w:szCs w:val="22"/>
        </w:rPr>
      </w:pPr>
      <w:proofErr w:type="spellStart"/>
      <w:r w:rsidRPr="00394C7D">
        <w:rPr>
          <w:sz w:val="22"/>
          <w:szCs w:val="22"/>
        </w:rPr>
        <w:t>Vazken</w:t>
      </w:r>
      <w:proofErr w:type="spellEnd"/>
      <w:r w:rsidRPr="00394C7D">
        <w:rPr>
          <w:sz w:val="22"/>
          <w:szCs w:val="22"/>
        </w:rPr>
        <w:t xml:space="preserve"> </w:t>
      </w:r>
      <w:proofErr w:type="spellStart"/>
      <w:r w:rsidRPr="00394C7D">
        <w:rPr>
          <w:sz w:val="22"/>
          <w:szCs w:val="22"/>
        </w:rPr>
        <w:t>Davidian</w:t>
      </w:r>
      <w:proofErr w:type="spellEnd"/>
      <w:r w:rsidRPr="00394C7D">
        <w:rPr>
          <w:sz w:val="22"/>
          <w:szCs w:val="22"/>
        </w:rPr>
        <w:t xml:space="preserve"> </w:t>
      </w:r>
      <w:r w:rsidR="00734717" w:rsidRPr="00394C7D">
        <w:rPr>
          <w:sz w:val="22"/>
          <w:szCs w:val="22"/>
        </w:rPr>
        <w:t xml:space="preserve"> </w:t>
      </w:r>
      <w:r w:rsidRPr="00394C7D">
        <w:rPr>
          <w:sz w:val="22"/>
          <w:szCs w:val="22"/>
        </w:rPr>
        <w:t>(</w:t>
      </w:r>
      <w:r w:rsidR="00286DB7" w:rsidRPr="00394C7D">
        <w:rPr>
          <w:sz w:val="22"/>
          <w:szCs w:val="22"/>
        </w:rPr>
        <w:t xml:space="preserve">PhD Candidate, </w:t>
      </w:r>
      <w:proofErr w:type="spellStart"/>
      <w:r w:rsidRPr="00394C7D">
        <w:rPr>
          <w:sz w:val="22"/>
          <w:szCs w:val="22"/>
        </w:rPr>
        <w:t>Birkbeck</w:t>
      </w:r>
      <w:proofErr w:type="spellEnd"/>
      <w:r w:rsidRPr="00394C7D">
        <w:rPr>
          <w:sz w:val="22"/>
          <w:szCs w:val="22"/>
        </w:rPr>
        <w:t xml:space="preserve"> College, London)</w:t>
      </w:r>
    </w:p>
    <w:p w14:paraId="6D0DCD7B" w14:textId="77777777" w:rsidR="00961B2C" w:rsidRPr="00394C7D" w:rsidRDefault="00961B2C" w:rsidP="00E22B6D">
      <w:pPr>
        <w:jc w:val="both"/>
        <w:rPr>
          <w:i/>
          <w:sz w:val="22"/>
          <w:szCs w:val="22"/>
        </w:rPr>
      </w:pPr>
    </w:p>
    <w:p w14:paraId="0ACD3127" w14:textId="5E496C58" w:rsidR="00AA1A38" w:rsidRPr="00394C7D" w:rsidRDefault="00D24CB1" w:rsidP="00AA1A38">
      <w:pPr>
        <w:jc w:val="both"/>
        <w:rPr>
          <w:sz w:val="22"/>
          <w:szCs w:val="22"/>
        </w:rPr>
      </w:pPr>
      <w:proofErr w:type="spellStart"/>
      <w:r w:rsidRPr="00394C7D">
        <w:rPr>
          <w:sz w:val="22"/>
          <w:szCs w:val="22"/>
        </w:rPr>
        <w:t>Wk</w:t>
      </w:r>
      <w:proofErr w:type="spellEnd"/>
      <w:r w:rsidRPr="00394C7D">
        <w:rPr>
          <w:sz w:val="22"/>
          <w:szCs w:val="22"/>
        </w:rPr>
        <w:t xml:space="preserve"> 5 </w:t>
      </w:r>
      <w:r w:rsidRPr="00394C7D">
        <w:rPr>
          <w:sz w:val="22"/>
          <w:szCs w:val="22"/>
        </w:rPr>
        <w:tab/>
      </w:r>
      <w:r w:rsidR="00EF1DB0" w:rsidRPr="00394C7D">
        <w:rPr>
          <w:sz w:val="22"/>
          <w:szCs w:val="22"/>
        </w:rPr>
        <w:t>23</w:t>
      </w:r>
      <w:r w:rsidR="00AF61FC" w:rsidRPr="00394C7D">
        <w:rPr>
          <w:sz w:val="22"/>
          <w:szCs w:val="22"/>
        </w:rPr>
        <w:t xml:space="preserve"> May</w:t>
      </w:r>
      <w:r w:rsidR="005A2B7D" w:rsidRPr="00394C7D">
        <w:rPr>
          <w:sz w:val="22"/>
          <w:szCs w:val="22"/>
        </w:rPr>
        <w:t>, 7:00-8:30pm</w:t>
      </w:r>
      <w:r w:rsidR="00AF61FC" w:rsidRPr="00394C7D">
        <w:rPr>
          <w:sz w:val="22"/>
          <w:szCs w:val="22"/>
        </w:rPr>
        <w:t xml:space="preserve"> (</w:t>
      </w:r>
      <w:r w:rsidR="009C1A2D" w:rsidRPr="00394C7D">
        <w:rPr>
          <w:sz w:val="22"/>
          <w:szCs w:val="22"/>
          <w:lang w:val="en-US"/>
        </w:rPr>
        <w:t>Mon</w:t>
      </w:r>
      <w:r w:rsidR="00AF61FC" w:rsidRPr="00394C7D">
        <w:rPr>
          <w:sz w:val="22"/>
          <w:szCs w:val="22"/>
        </w:rPr>
        <w:t>day)</w:t>
      </w:r>
      <w:r w:rsidR="00FA4519" w:rsidRPr="00394C7D">
        <w:rPr>
          <w:sz w:val="22"/>
          <w:szCs w:val="22"/>
        </w:rPr>
        <w:t xml:space="preserve"> Harold Lee Room</w:t>
      </w:r>
      <w:r w:rsidR="008F059D" w:rsidRPr="00394C7D">
        <w:rPr>
          <w:sz w:val="22"/>
          <w:szCs w:val="22"/>
        </w:rPr>
        <w:t xml:space="preserve"> </w:t>
      </w:r>
    </w:p>
    <w:p w14:paraId="37135D2F" w14:textId="77777777" w:rsidR="0052720B" w:rsidRPr="00394C7D" w:rsidRDefault="0052720B" w:rsidP="0052720B">
      <w:pPr>
        <w:rPr>
          <w:rFonts w:eastAsia="Times New Roman" w:cs="Times New Roman"/>
          <w:i/>
          <w:sz w:val="22"/>
          <w:szCs w:val="22"/>
        </w:rPr>
      </w:pPr>
      <w:r w:rsidRPr="00394C7D">
        <w:rPr>
          <w:rFonts w:eastAsia="Times New Roman" w:cs="Times New Roman"/>
          <w:i/>
          <w:color w:val="000000"/>
          <w:sz w:val="22"/>
          <w:szCs w:val="22"/>
        </w:rPr>
        <w:t>The Cult of Saints and Memories of the Nation in the Caucasus</w:t>
      </w:r>
    </w:p>
    <w:p w14:paraId="52D0F3A9" w14:textId="17C5942D" w:rsidR="0052720B" w:rsidRPr="00394C7D" w:rsidRDefault="0052720B" w:rsidP="0052720B">
      <w:pPr>
        <w:jc w:val="both"/>
        <w:rPr>
          <w:sz w:val="22"/>
          <w:szCs w:val="22"/>
        </w:rPr>
      </w:pPr>
      <w:r w:rsidRPr="00394C7D">
        <w:rPr>
          <w:sz w:val="22"/>
          <w:szCs w:val="22"/>
        </w:rPr>
        <w:t xml:space="preserve">Dr </w:t>
      </w:r>
      <w:proofErr w:type="spellStart"/>
      <w:r w:rsidRPr="00394C7D">
        <w:rPr>
          <w:sz w:val="22"/>
          <w:szCs w:val="22"/>
        </w:rPr>
        <w:t>Nikoloz</w:t>
      </w:r>
      <w:proofErr w:type="spellEnd"/>
      <w:r w:rsidRPr="00394C7D">
        <w:rPr>
          <w:sz w:val="22"/>
          <w:szCs w:val="22"/>
        </w:rPr>
        <w:t xml:space="preserve"> </w:t>
      </w:r>
      <w:proofErr w:type="spellStart"/>
      <w:r w:rsidRPr="00394C7D">
        <w:rPr>
          <w:sz w:val="22"/>
          <w:szCs w:val="22"/>
        </w:rPr>
        <w:t>Aleksidze</w:t>
      </w:r>
      <w:proofErr w:type="spellEnd"/>
      <w:r w:rsidR="00734717" w:rsidRPr="00394C7D">
        <w:rPr>
          <w:sz w:val="22"/>
          <w:szCs w:val="22"/>
        </w:rPr>
        <w:t xml:space="preserve"> </w:t>
      </w:r>
      <w:r w:rsidRPr="00394C7D">
        <w:rPr>
          <w:sz w:val="22"/>
          <w:szCs w:val="22"/>
        </w:rPr>
        <w:t>(The Cult of the Saints Project Researcher, University of Oxford)</w:t>
      </w:r>
    </w:p>
    <w:p w14:paraId="78D5C705" w14:textId="77777777" w:rsidR="008F059D" w:rsidRPr="00394C7D" w:rsidRDefault="008F059D" w:rsidP="00EF1DB0">
      <w:pPr>
        <w:jc w:val="both"/>
        <w:rPr>
          <w:sz w:val="22"/>
          <w:szCs w:val="22"/>
        </w:rPr>
      </w:pPr>
    </w:p>
    <w:p w14:paraId="78D4AD2F" w14:textId="25AB9615" w:rsidR="00EF1DB0" w:rsidRPr="00394C7D" w:rsidRDefault="00D24CB1" w:rsidP="00EF1DB0">
      <w:pPr>
        <w:jc w:val="both"/>
        <w:rPr>
          <w:sz w:val="22"/>
          <w:szCs w:val="22"/>
        </w:rPr>
      </w:pPr>
      <w:proofErr w:type="spellStart"/>
      <w:r w:rsidRPr="00394C7D">
        <w:rPr>
          <w:sz w:val="22"/>
          <w:szCs w:val="22"/>
        </w:rPr>
        <w:t>Wk</w:t>
      </w:r>
      <w:proofErr w:type="spellEnd"/>
      <w:r w:rsidRPr="00394C7D">
        <w:rPr>
          <w:sz w:val="22"/>
          <w:szCs w:val="22"/>
        </w:rPr>
        <w:t xml:space="preserve"> 6</w:t>
      </w:r>
      <w:r w:rsidRPr="00394C7D">
        <w:rPr>
          <w:sz w:val="22"/>
          <w:szCs w:val="22"/>
        </w:rPr>
        <w:tab/>
      </w:r>
      <w:r w:rsidR="00EF1DB0" w:rsidRPr="00394C7D">
        <w:rPr>
          <w:sz w:val="22"/>
          <w:szCs w:val="22"/>
        </w:rPr>
        <w:t>31 May, 7:00-8:30pm (</w:t>
      </w:r>
      <w:r w:rsidR="00FA4519" w:rsidRPr="00394C7D">
        <w:rPr>
          <w:sz w:val="22"/>
          <w:szCs w:val="22"/>
        </w:rPr>
        <w:t>Tuesday</w:t>
      </w:r>
      <w:r w:rsidR="00EF1DB0" w:rsidRPr="00394C7D">
        <w:rPr>
          <w:sz w:val="22"/>
          <w:szCs w:val="22"/>
        </w:rPr>
        <w:t>)</w:t>
      </w:r>
      <w:r w:rsidR="00FA4519" w:rsidRPr="00394C7D">
        <w:rPr>
          <w:sz w:val="22"/>
          <w:szCs w:val="22"/>
        </w:rPr>
        <w:t xml:space="preserve"> </w:t>
      </w:r>
      <w:proofErr w:type="spellStart"/>
      <w:r w:rsidR="00FA4519" w:rsidRPr="00394C7D">
        <w:rPr>
          <w:sz w:val="22"/>
          <w:szCs w:val="22"/>
        </w:rPr>
        <w:t>Pichette</w:t>
      </w:r>
      <w:proofErr w:type="spellEnd"/>
      <w:r w:rsidR="00FA4519" w:rsidRPr="00394C7D">
        <w:rPr>
          <w:sz w:val="22"/>
          <w:szCs w:val="22"/>
        </w:rPr>
        <w:t xml:space="preserve"> Auditorium </w:t>
      </w:r>
    </w:p>
    <w:p w14:paraId="1204E82D" w14:textId="77777777" w:rsidR="00EF1DB0" w:rsidRPr="00394C7D" w:rsidRDefault="00EF1DB0" w:rsidP="00EF1DB0">
      <w:pPr>
        <w:jc w:val="both"/>
        <w:rPr>
          <w:i/>
          <w:sz w:val="22"/>
          <w:szCs w:val="22"/>
        </w:rPr>
      </w:pPr>
      <w:r w:rsidRPr="00394C7D">
        <w:rPr>
          <w:i/>
          <w:sz w:val="22"/>
          <w:szCs w:val="22"/>
        </w:rPr>
        <w:t xml:space="preserve">The Armenian Genocide in Kurdish and Turkish Literature </w:t>
      </w:r>
    </w:p>
    <w:p w14:paraId="614BC2D0" w14:textId="77777777" w:rsidR="00EF1DB0" w:rsidRPr="00394C7D" w:rsidRDefault="00EF1DB0" w:rsidP="00EF1DB0">
      <w:pPr>
        <w:jc w:val="both"/>
        <w:rPr>
          <w:sz w:val="22"/>
          <w:szCs w:val="22"/>
        </w:rPr>
      </w:pPr>
      <w:r w:rsidRPr="00394C7D">
        <w:rPr>
          <w:sz w:val="22"/>
          <w:szCs w:val="22"/>
        </w:rPr>
        <w:t xml:space="preserve">Dr </w:t>
      </w:r>
      <w:proofErr w:type="spellStart"/>
      <w:r w:rsidRPr="00394C7D">
        <w:rPr>
          <w:sz w:val="22"/>
          <w:szCs w:val="22"/>
        </w:rPr>
        <w:t>Özlem</w:t>
      </w:r>
      <w:proofErr w:type="spellEnd"/>
      <w:r w:rsidRPr="00394C7D">
        <w:rPr>
          <w:sz w:val="22"/>
          <w:szCs w:val="22"/>
        </w:rPr>
        <w:t xml:space="preserve"> </w:t>
      </w:r>
      <w:proofErr w:type="spellStart"/>
      <w:r w:rsidRPr="00394C7D">
        <w:rPr>
          <w:sz w:val="22"/>
          <w:szCs w:val="22"/>
        </w:rPr>
        <w:t>Belçim</w:t>
      </w:r>
      <w:proofErr w:type="spellEnd"/>
      <w:r w:rsidRPr="00394C7D">
        <w:rPr>
          <w:sz w:val="22"/>
          <w:szCs w:val="22"/>
        </w:rPr>
        <w:t xml:space="preserve"> </w:t>
      </w:r>
      <w:proofErr w:type="spellStart"/>
      <w:r w:rsidRPr="00394C7D">
        <w:rPr>
          <w:sz w:val="22"/>
          <w:szCs w:val="22"/>
        </w:rPr>
        <w:t>Galip</w:t>
      </w:r>
      <w:proofErr w:type="spellEnd"/>
    </w:p>
    <w:p w14:paraId="327D95CE" w14:textId="77777777" w:rsidR="00EF1DB0" w:rsidRPr="00394C7D" w:rsidRDefault="00EF1DB0" w:rsidP="00EF1DB0">
      <w:pPr>
        <w:jc w:val="both"/>
        <w:rPr>
          <w:sz w:val="22"/>
          <w:szCs w:val="22"/>
        </w:rPr>
      </w:pPr>
      <w:r w:rsidRPr="00394C7D">
        <w:rPr>
          <w:sz w:val="22"/>
          <w:szCs w:val="22"/>
        </w:rPr>
        <w:t>(</w:t>
      </w:r>
      <w:proofErr w:type="spellStart"/>
      <w:r w:rsidRPr="00394C7D">
        <w:rPr>
          <w:sz w:val="22"/>
          <w:szCs w:val="22"/>
        </w:rPr>
        <w:t>Calouste</w:t>
      </w:r>
      <w:proofErr w:type="spellEnd"/>
      <w:r w:rsidRPr="00394C7D">
        <w:rPr>
          <w:sz w:val="22"/>
          <w:szCs w:val="22"/>
        </w:rPr>
        <w:t xml:space="preserve"> </w:t>
      </w:r>
      <w:proofErr w:type="spellStart"/>
      <w:r w:rsidRPr="00394C7D">
        <w:rPr>
          <w:sz w:val="22"/>
          <w:szCs w:val="22"/>
        </w:rPr>
        <w:t>Gulbenkian</w:t>
      </w:r>
      <w:proofErr w:type="spellEnd"/>
      <w:r w:rsidRPr="00394C7D">
        <w:rPr>
          <w:sz w:val="22"/>
          <w:szCs w:val="22"/>
        </w:rPr>
        <w:t xml:space="preserve"> Foundation Post-Doctoral Fellow, University of Oxford)</w:t>
      </w:r>
    </w:p>
    <w:p w14:paraId="341126DE" w14:textId="77777777" w:rsidR="001B6D0C" w:rsidRPr="00394C7D" w:rsidRDefault="001B6D0C" w:rsidP="00EF1DB0">
      <w:pPr>
        <w:jc w:val="both"/>
        <w:rPr>
          <w:sz w:val="22"/>
          <w:szCs w:val="22"/>
        </w:rPr>
      </w:pPr>
    </w:p>
    <w:p w14:paraId="110CD3FD" w14:textId="4A143B5D" w:rsidR="001B6D0C" w:rsidRPr="00394C7D" w:rsidRDefault="00D24CB1" w:rsidP="00EF1DB0">
      <w:pPr>
        <w:jc w:val="both"/>
        <w:rPr>
          <w:sz w:val="22"/>
          <w:szCs w:val="22"/>
        </w:rPr>
      </w:pPr>
      <w:proofErr w:type="spellStart"/>
      <w:r w:rsidRPr="00394C7D">
        <w:rPr>
          <w:sz w:val="22"/>
          <w:szCs w:val="22"/>
        </w:rPr>
        <w:t>Wk</w:t>
      </w:r>
      <w:proofErr w:type="spellEnd"/>
      <w:r w:rsidRPr="00394C7D">
        <w:rPr>
          <w:sz w:val="22"/>
          <w:szCs w:val="22"/>
        </w:rPr>
        <w:t xml:space="preserve"> 6 </w:t>
      </w:r>
      <w:r w:rsidRPr="00394C7D">
        <w:rPr>
          <w:sz w:val="22"/>
          <w:szCs w:val="22"/>
        </w:rPr>
        <w:tab/>
      </w:r>
      <w:r w:rsidR="001B6D0C" w:rsidRPr="00394C7D">
        <w:rPr>
          <w:sz w:val="22"/>
          <w:szCs w:val="22"/>
        </w:rPr>
        <w:t>2 Ju</w:t>
      </w:r>
      <w:r w:rsidR="00BB4DB3" w:rsidRPr="00394C7D">
        <w:rPr>
          <w:sz w:val="22"/>
          <w:szCs w:val="22"/>
        </w:rPr>
        <w:t>ne, 7:00-8:30 (Thursday) Mary Hy</w:t>
      </w:r>
      <w:r w:rsidR="001B6D0C" w:rsidRPr="00394C7D">
        <w:rPr>
          <w:sz w:val="22"/>
          <w:szCs w:val="22"/>
        </w:rPr>
        <w:t xml:space="preserve">de </w:t>
      </w:r>
      <w:proofErr w:type="spellStart"/>
      <w:r w:rsidR="001B6D0C" w:rsidRPr="00394C7D">
        <w:rPr>
          <w:sz w:val="22"/>
          <w:szCs w:val="22"/>
        </w:rPr>
        <w:t>Eccles</w:t>
      </w:r>
      <w:proofErr w:type="spellEnd"/>
      <w:r w:rsidR="001B6D0C" w:rsidRPr="00394C7D">
        <w:rPr>
          <w:sz w:val="22"/>
          <w:szCs w:val="22"/>
        </w:rPr>
        <w:t xml:space="preserve"> Room</w:t>
      </w:r>
      <w:r w:rsidR="00505F89" w:rsidRPr="00394C7D">
        <w:rPr>
          <w:sz w:val="22"/>
          <w:szCs w:val="22"/>
        </w:rPr>
        <w:t xml:space="preserve"> TBC</w:t>
      </w:r>
    </w:p>
    <w:p w14:paraId="0D1E8BFD" w14:textId="77777777" w:rsidR="00394C7D" w:rsidRPr="00394C7D" w:rsidRDefault="00394C7D" w:rsidP="00394C7D">
      <w:pPr>
        <w:rPr>
          <w:rFonts w:eastAsia="Times New Roman" w:cs="Times New Roman"/>
          <w:i/>
          <w:sz w:val="22"/>
          <w:szCs w:val="22"/>
        </w:rPr>
      </w:pPr>
      <w:r w:rsidRPr="00394C7D">
        <w:rPr>
          <w:rFonts w:eastAsia="Times New Roman" w:cs="Times New Roman"/>
          <w:i/>
          <w:color w:val="000000"/>
          <w:sz w:val="22"/>
          <w:szCs w:val="22"/>
          <w:shd w:val="clear" w:color="auto" w:fill="FFFFFF"/>
        </w:rPr>
        <w:t>Four Monuments and a Pilgrimage: Wales and the Armenians</w:t>
      </w:r>
    </w:p>
    <w:p w14:paraId="342D535F" w14:textId="7A37FA3C" w:rsidR="001B6D0C" w:rsidRPr="00394C7D" w:rsidRDefault="00BB4DB3" w:rsidP="00EF1DB0">
      <w:pPr>
        <w:jc w:val="both"/>
        <w:rPr>
          <w:sz w:val="22"/>
          <w:szCs w:val="22"/>
        </w:rPr>
      </w:pPr>
      <w:r w:rsidRPr="00394C7D">
        <w:rPr>
          <w:sz w:val="22"/>
          <w:szCs w:val="22"/>
        </w:rPr>
        <w:t>Canon Patrick H.B. Thomas</w:t>
      </w:r>
    </w:p>
    <w:p w14:paraId="1F7444CF" w14:textId="45D43D14" w:rsidR="00BB4DB3" w:rsidRPr="00394C7D" w:rsidRDefault="00BB4DB3" w:rsidP="00EF1DB0">
      <w:pPr>
        <w:jc w:val="both"/>
        <w:rPr>
          <w:sz w:val="22"/>
          <w:szCs w:val="22"/>
        </w:rPr>
      </w:pPr>
      <w:r w:rsidRPr="00394C7D">
        <w:rPr>
          <w:sz w:val="22"/>
          <w:szCs w:val="22"/>
        </w:rPr>
        <w:t xml:space="preserve">(Christ Church Carmarthen – </w:t>
      </w:r>
      <w:proofErr w:type="spellStart"/>
      <w:r w:rsidRPr="00394C7D">
        <w:rPr>
          <w:sz w:val="22"/>
          <w:szCs w:val="22"/>
        </w:rPr>
        <w:t>Eglwys</w:t>
      </w:r>
      <w:proofErr w:type="spellEnd"/>
      <w:r w:rsidRPr="00394C7D">
        <w:rPr>
          <w:sz w:val="22"/>
          <w:szCs w:val="22"/>
        </w:rPr>
        <w:t xml:space="preserve"> </w:t>
      </w:r>
      <w:proofErr w:type="spellStart"/>
      <w:r w:rsidRPr="00394C7D">
        <w:rPr>
          <w:sz w:val="22"/>
          <w:szCs w:val="22"/>
        </w:rPr>
        <w:t>Crist</w:t>
      </w:r>
      <w:proofErr w:type="spellEnd"/>
      <w:r w:rsidRPr="00394C7D">
        <w:rPr>
          <w:sz w:val="22"/>
          <w:szCs w:val="22"/>
        </w:rPr>
        <w:t xml:space="preserve">, </w:t>
      </w:r>
      <w:proofErr w:type="spellStart"/>
      <w:r w:rsidRPr="00394C7D">
        <w:rPr>
          <w:sz w:val="22"/>
          <w:szCs w:val="22"/>
        </w:rPr>
        <w:t>Caerfyrddin</w:t>
      </w:r>
      <w:proofErr w:type="spellEnd"/>
      <w:r w:rsidRPr="00394C7D">
        <w:rPr>
          <w:sz w:val="22"/>
          <w:szCs w:val="22"/>
        </w:rPr>
        <w:t>)</w:t>
      </w:r>
    </w:p>
    <w:p w14:paraId="7B4A9F78" w14:textId="77777777" w:rsidR="00EF1DB0" w:rsidRPr="00394C7D" w:rsidRDefault="00EF1DB0" w:rsidP="00E22B6D">
      <w:pPr>
        <w:jc w:val="both"/>
        <w:rPr>
          <w:i/>
          <w:sz w:val="22"/>
          <w:szCs w:val="22"/>
        </w:rPr>
      </w:pPr>
    </w:p>
    <w:p w14:paraId="5735ADFB" w14:textId="791FEEB4" w:rsidR="00AA1A38" w:rsidRPr="00394C7D" w:rsidRDefault="00D24CB1" w:rsidP="00E22B6D">
      <w:pPr>
        <w:jc w:val="both"/>
        <w:rPr>
          <w:sz w:val="22"/>
          <w:szCs w:val="22"/>
        </w:rPr>
      </w:pPr>
      <w:proofErr w:type="spellStart"/>
      <w:r w:rsidRPr="00394C7D">
        <w:rPr>
          <w:sz w:val="22"/>
          <w:szCs w:val="22"/>
        </w:rPr>
        <w:t>Wk</w:t>
      </w:r>
      <w:proofErr w:type="spellEnd"/>
      <w:r w:rsidRPr="00394C7D">
        <w:rPr>
          <w:sz w:val="22"/>
          <w:szCs w:val="22"/>
        </w:rPr>
        <w:t xml:space="preserve"> 7</w:t>
      </w:r>
      <w:r w:rsidRPr="00394C7D">
        <w:rPr>
          <w:sz w:val="22"/>
          <w:szCs w:val="22"/>
        </w:rPr>
        <w:tab/>
      </w:r>
      <w:r w:rsidR="001B6D0C" w:rsidRPr="00394C7D">
        <w:rPr>
          <w:sz w:val="22"/>
          <w:szCs w:val="22"/>
        </w:rPr>
        <w:t>9</w:t>
      </w:r>
      <w:r w:rsidR="00AA1A38" w:rsidRPr="00394C7D">
        <w:rPr>
          <w:sz w:val="22"/>
          <w:szCs w:val="22"/>
        </w:rPr>
        <w:t xml:space="preserve"> June</w:t>
      </w:r>
      <w:r w:rsidR="005A2B7D" w:rsidRPr="00394C7D">
        <w:rPr>
          <w:sz w:val="22"/>
          <w:szCs w:val="22"/>
        </w:rPr>
        <w:t xml:space="preserve">, 7:00-8:30pm </w:t>
      </w:r>
      <w:r w:rsidR="00AF61FC" w:rsidRPr="00394C7D">
        <w:rPr>
          <w:sz w:val="22"/>
          <w:szCs w:val="22"/>
        </w:rPr>
        <w:t xml:space="preserve"> (</w:t>
      </w:r>
      <w:r w:rsidR="001B6D0C" w:rsidRPr="00394C7D">
        <w:rPr>
          <w:sz w:val="22"/>
          <w:szCs w:val="22"/>
        </w:rPr>
        <w:t>Thursday</w:t>
      </w:r>
      <w:r w:rsidR="00AF61FC" w:rsidRPr="00394C7D">
        <w:rPr>
          <w:sz w:val="22"/>
          <w:szCs w:val="22"/>
        </w:rPr>
        <w:t>)</w:t>
      </w:r>
      <w:r w:rsidR="00FA4519" w:rsidRPr="00394C7D">
        <w:rPr>
          <w:sz w:val="22"/>
          <w:szCs w:val="22"/>
        </w:rPr>
        <w:t xml:space="preserve"> </w:t>
      </w:r>
      <w:r w:rsidR="001B6D0C" w:rsidRPr="00394C7D">
        <w:rPr>
          <w:sz w:val="22"/>
          <w:szCs w:val="22"/>
        </w:rPr>
        <w:t>Harold Lee Room</w:t>
      </w:r>
    </w:p>
    <w:p w14:paraId="212DDD6C" w14:textId="77777777" w:rsidR="001B6D0C" w:rsidRPr="00394C7D" w:rsidRDefault="001B6D0C" w:rsidP="001B6D0C">
      <w:pPr>
        <w:jc w:val="both"/>
        <w:rPr>
          <w:i/>
          <w:sz w:val="22"/>
          <w:szCs w:val="22"/>
        </w:rPr>
      </w:pPr>
      <w:r w:rsidRPr="00394C7D">
        <w:rPr>
          <w:i/>
          <w:sz w:val="22"/>
          <w:szCs w:val="22"/>
        </w:rPr>
        <w:t>The Silent Books Project: The Armenian Genocide and its Perception</w:t>
      </w:r>
    </w:p>
    <w:p w14:paraId="0DD5EED5" w14:textId="161DCE2E" w:rsidR="001B6D0C" w:rsidRPr="00394C7D" w:rsidRDefault="00D24CB1" w:rsidP="001B6D0C">
      <w:pPr>
        <w:jc w:val="both"/>
        <w:rPr>
          <w:sz w:val="22"/>
          <w:szCs w:val="22"/>
        </w:rPr>
      </w:pPr>
      <w:r w:rsidRPr="00394C7D">
        <w:rPr>
          <w:sz w:val="22"/>
          <w:szCs w:val="22"/>
        </w:rPr>
        <w:t xml:space="preserve">Suzan </w:t>
      </w:r>
      <w:proofErr w:type="spellStart"/>
      <w:r w:rsidRPr="00394C7D">
        <w:rPr>
          <w:sz w:val="22"/>
          <w:szCs w:val="22"/>
        </w:rPr>
        <w:t>Meryem</w:t>
      </w:r>
      <w:proofErr w:type="spellEnd"/>
      <w:r w:rsidRPr="00394C7D">
        <w:rPr>
          <w:sz w:val="22"/>
          <w:szCs w:val="22"/>
        </w:rPr>
        <w:t xml:space="preserve"> </w:t>
      </w:r>
      <w:proofErr w:type="spellStart"/>
      <w:r w:rsidRPr="00394C7D">
        <w:rPr>
          <w:sz w:val="22"/>
          <w:szCs w:val="22"/>
        </w:rPr>
        <w:t>Kalayci</w:t>
      </w:r>
      <w:proofErr w:type="spellEnd"/>
      <w:r w:rsidRPr="00394C7D">
        <w:rPr>
          <w:sz w:val="22"/>
          <w:szCs w:val="22"/>
        </w:rPr>
        <w:t xml:space="preserve">  </w:t>
      </w:r>
      <w:r w:rsidR="001B6D0C" w:rsidRPr="00394C7D">
        <w:rPr>
          <w:sz w:val="22"/>
          <w:szCs w:val="22"/>
        </w:rPr>
        <w:t>(PhD Candidate, European University, Florence)</w:t>
      </w:r>
    </w:p>
    <w:p w14:paraId="4EC3443E" w14:textId="77777777" w:rsidR="00FA4519" w:rsidRPr="00394C7D" w:rsidRDefault="00FA4519" w:rsidP="009947EA">
      <w:pPr>
        <w:jc w:val="both"/>
        <w:rPr>
          <w:sz w:val="22"/>
          <w:szCs w:val="22"/>
        </w:rPr>
      </w:pPr>
      <w:bookmarkStart w:id="0" w:name="_GoBack"/>
      <w:bookmarkEnd w:id="0"/>
    </w:p>
    <w:p w14:paraId="5CC9CBCA" w14:textId="59157AC2" w:rsidR="00F0522F" w:rsidRPr="00394C7D" w:rsidRDefault="00D24CB1" w:rsidP="009947EA">
      <w:pPr>
        <w:jc w:val="both"/>
        <w:rPr>
          <w:sz w:val="22"/>
          <w:szCs w:val="22"/>
        </w:rPr>
      </w:pPr>
      <w:proofErr w:type="spellStart"/>
      <w:r w:rsidRPr="00394C7D">
        <w:rPr>
          <w:sz w:val="22"/>
          <w:szCs w:val="22"/>
        </w:rPr>
        <w:t>Wk</w:t>
      </w:r>
      <w:proofErr w:type="spellEnd"/>
      <w:r w:rsidRPr="00394C7D">
        <w:rPr>
          <w:sz w:val="22"/>
          <w:szCs w:val="22"/>
        </w:rPr>
        <w:t xml:space="preserve"> 8 </w:t>
      </w:r>
      <w:r w:rsidRPr="00394C7D">
        <w:rPr>
          <w:sz w:val="22"/>
          <w:szCs w:val="22"/>
        </w:rPr>
        <w:tab/>
      </w:r>
      <w:r w:rsidR="00AF61FC" w:rsidRPr="00394C7D">
        <w:rPr>
          <w:sz w:val="22"/>
          <w:szCs w:val="22"/>
        </w:rPr>
        <w:t>16</w:t>
      </w:r>
      <w:r w:rsidR="00AA1A38" w:rsidRPr="00394C7D">
        <w:rPr>
          <w:sz w:val="22"/>
          <w:szCs w:val="22"/>
        </w:rPr>
        <w:t xml:space="preserve"> June</w:t>
      </w:r>
      <w:r w:rsidR="00AF61FC" w:rsidRPr="00394C7D">
        <w:rPr>
          <w:sz w:val="22"/>
          <w:szCs w:val="22"/>
        </w:rPr>
        <w:t xml:space="preserve"> (Thursday)</w:t>
      </w:r>
      <w:r w:rsidR="005A2B7D" w:rsidRPr="00394C7D">
        <w:rPr>
          <w:sz w:val="22"/>
          <w:szCs w:val="22"/>
        </w:rPr>
        <w:t xml:space="preserve"> </w:t>
      </w:r>
      <w:proofErr w:type="spellStart"/>
      <w:r w:rsidRPr="00394C7D">
        <w:rPr>
          <w:sz w:val="22"/>
          <w:szCs w:val="22"/>
        </w:rPr>
        <w:t>Pichette</w:t>
      </w:r>
      <w:proofErr w:type="spellEnd"/>
      <w:r w:rsidRPr="00394C7D">
        <w:rPr>
          <w:sz w:val="22"/>
          <w:szCs w:val="22"/>
        </w:rPr>
        <w:t xml:space="preserve"> Auditorium</w:t>
      </w:r>
    </w:p>
    <w:p w14:paraId="3E99CD81" w14:textId="78AB74DA" w:rsidR="00F0522F" w:rsidRPr="00394C7D" w:rsidRDefault="00F0522F" w:rsidP="009947EA">
      <w:pPr>
        <w:jc w:val="both"/>
        <w:rPr>
          <w:sz w:val="22"/>
          <w:szCs w:val="22"/>
        </w:rPr>
      </w:pPr>
      <w:r w:rsidRPr="00394C7D">
        <w:rPr>
          <w:sz w:val="22"/>
          <w:szCs w:val="22"/>
        </w:rPr>
        <w:t xml:space="preserve">5:30-7:00pm Reception in Honour of Robert W. Thomson </w:t>
      </w:r>
    </w:p>
    <w:p w14:paraId="73C01230" w14:textId="141FBF42" w:rsidR="00226295" w:rsidRPr="00394C7D" w:rsidRDefault="005A2B7D" w:rsidP="009947EA">
      <w:pPr>
        <w:jc w:val="both"/>
        <w:rPr>
          <w:sz w:val="22"/>
          <w:szCs w:val="22"/>
        </w:rPr>
      </w:pPr>
      <w:r w:rsidRPr="00394C7D">
        <w:rPr>
          <w:sz w:val="22"/>
          <w:szCs w:val="22"/>
        </w:rPr>
        <w:t>7:00-8:30pm</w:t>
      </w:r>
      <w:r w:rsidR="00F0522F" w:rsidRPr="00394C7D">
        <w:rPr>
          <w:sz w:val="22"/>
          <w:szCs w:val="22"/>
        </w:rPr>
        <w:t xml:space="preserve"> Lecture</w:t>
      </w:r>
    </w:p>
    <w:p w14:paraId="2A86A28A" w14:textId="02D8C186" w:rsidR="00226295" w:rsidRPr="00394C7D" w:rsidRDefault="00F0522F" w:rsidP="009947EA">
      <w:pPr>
        <w:jc w:val="both"/>
        <w:rPr>
          <w:i/>
          <w:sz w:val="22"/>
          <w:szCs w:val="22"/>
        </w:rPr>
      </w:pPr>
      <w:r w:rsidRPr="00394C7D">
        <w:rPr>
          <w:i/>
          <w:sz w:val="22"/>
          <w:szCs w:val="22"/>
        </w:rPr>
        <w:t xml:space="preserve">The Study of Armenian </w:t>
      </w:r>
      <w:r w:rsidR="00226295" w:rsidRPr="00394C7D">
        <w:rPr>
          <w:i/>
          <w:sz w:val="22"/>
          <w:szCs w:val="22"/>
        </w:rPr>
        <w:t>Historiography and Biblical Commentary by Robert W. Thomson</w:t>
      </w:r>
    </w:p>
    <w:p w14:paraId="107B83EB" w14:textId="77777777" w:rsidR="00D24CB1" w:rsidRPr="00394C7D" w:rsidRDefault="00BC0B31" w:rsidP="009947EA">
      <w:pPr>
        <w:jc w:val="both"/>
        <w:rPr>
          <w:sz w:val="22"/>
          <w:szCs w:val="22"/>
        </w:rPr>
      </w:pPr>
      <w:r w:rsidRPr="00394C7D">
        <w:rPr>
          <w:sz w:val="22"/>
          <w:szCs w:val="22"/>
        </w:rPr>
        <w:t xml:space="preserve">Dr </w:t>
      </w:r>
      <w:proofErr w:type="spellStart"/>
      <w:r w:rsidR="00226295" w:rsidRPr="00394C7D">
        <w:rPr>
          <w:sz w:val="22"/>
          <w:szCs w:val="22"/>
        </w:rPr>
        <w:t>Levon</w:t>
      </w:r>
      <w:proofErr w:type="spellEnd"/>
      <w:r w:rsidR="00226295" w:rsidRPr="00394C7D">
        <w:rPr>
          <w:sz w:val="22"/>
          <w:szCs w:val="22"/>
        </w:rPr>
        <w:t xml:space="preserve"> </w:t>
      </w:r>
      <w:proofErr w:type="spellStart"/>
      <w:r w:rsidR="00226295" w:rsidRPr="00394C7D">
        <w:rPr>
          <w:sz w:val="22"/>
          <w:szCs w:val="22"/>
        </w:rPr>
        <w:t>Avdoyan</w:t>
      </w:r>
      <w:proofErr w:type="spellEnd"/>
    </w:p>
    <w:p w14:paraId="175D6345" w14:textId="6D80939A" w:rsidR="00226295" w:rsidRPr="00394C7D" w:rsidRDefault="00226295" w:rsidP="009947EA">
      <w:pPr>
        <w:jc w:val="both"/>
        <w:rPr>
          <w:sz w:val="22"/>
          <w:szCs w:val="22"/>
        </w:rPr>
      </w:pPr>
      <w:r w:rsidRPr="00394C7D">
        <w:rPr>
          <w:sz w:val="22"/>
          <w:szCs w:val="22"/>
        </w:rPr>
        <w:t>(Armenia and Georgia Area Specialist, Library of Congress, Washington, D.C.)</w:t>
      </w:r>
    </w:p>
    <w:p w14:paraId="039FB4A2" w14:textId="77777777" w:rsidR="00BB4DB3" w:rsidRPr="00394C7D" w:rsidRDefault="00BB4DB3" w:rsidP="009947EA">
      <w:pPr>
        <w:jc w:val="both"/>
        <w:rPr>
          <w:sz w:val="22"/>
          <w:szCs w:val="22"/>
        </w:rPr>
      </w:pPr>
    </w:p>
    <w:p w14:paraId="26D692FC" w14:textId="77777777" w:rsidR="007A54E8" w:rsidRPr="00394C7D" w:rsidRDefault="00787B23" w:rsidP="009947EA">
      <w:pPr>
        <w:jc w:val="both"/>
        <w:rPr>
          <w:sz w:val="22"/>
          <w:szCs w:val="22"/>
        </w:rPr>
      </w:pPr>
      <w:r w:rsidRPr="00394C7D">
        <w:rPr>
          <w:sz w:val="22"/>
          <w:szCs w:val="22"/>
        </w:rPr>
        <w:lastRenderedPageBreak/>
        <w:t>From 1915 a genocide was perpetrated against the Armenians living in the Ottoman Empire. This is commemorated yearly on 24</w:t>
      </w:r>
      <w:r w:rsidRPr="00394C7D">
        <w:rPr>
          <w:sz w:val="22"/>
          <w:szCs w:val="22"/>
          <w:vertAlign w:val="superscript"/>
        </w:rPr>
        <w:t>th</w:t>
      </w:r>
      <w:r w:rsidRPr="00394C7D">
        <w:rPr>
          <w:sz w:val="22"/>
          <w:szCs w:val="22"/>
        </w:rPr>
        <w:t xml:space="preserve"> April, </w:t>
      </w:r>
      <w:r w:rsidR="00A97696" w:rsidRPr="00394C7D">
        <w:rPr>
          <w:sz w:val="22"/>
          <w:szCs w:val="22"/>
        </w:rPr>
        <w:t>while</w:t>
      </w:r>
      <w:r w:rsidRPr="00394C7D">
        <w:rPr>
          <w:sz w:val="22"/>
          <w:szCs w:val="22"/>
        </w:rPr>
        <w:t xml:space="preserve"> its 100</w:t>
      </w:r>
      <w:r w:rsidRPr="00394C7D">
        <w:rPr>
          <w:sz w:val="22"/>
          <w:szCs w:val="22"/>
          <w:vertAlign w:val="superscript"/>
        </w:rPr>
        <w:t>th</w:t>
      </w:r>
      <w:r w:rsidRPr="00394C7D">
        <w:rPr>
          <w:sz w:val="22"/>
          <w:szCs w:val="22"/>
        </w:rPr>
        <w:t xml:space="preserve"> anniversary inaug</w:t>
      </w:r>
      <w:r w:rsidR="00A97696" w:rsidRPr="00394C7D">
        <w:rPr>
          <w:sz w:val="22"/>
          <w:szCs w:val="22"/>
        </w:rPr>
        <w:t>urated a year of commemorations.</w:t>
      </w:r>
      <w:r w:rsidRPr="00394C7D">
        <w:rPr>
          <w:sz w:val="22"/>
          <w:szCs w:val="22"/>
        </w:rPr>
        <w:t xml:space="preserve"> </w:t>
      </w:r>
    </w:p>
    <w:p w14:paraId="519D05D9" w14:textId="77777777" w:rsidR="007A54E8" w:rsidRPr="00394C7D" w:rsidRDefault="007A54E8" w:rsidP="009947EA">
      <w:pPr>
        <w:jc w:val="both"/>
        <w:rPr>
          <w:sz w:val="22"/>
          <w:szCs w:val="22"/>
        </w:rPr>
      </w:pPr>
    </w:p>
    <w:p w14:paraId="0FF643E8" w14:textId="1063388A" w:rsidR="007A54E8" w:rsidRPr="00394C7D" w:rsidRDefault="00A97696" w:rsidP="009947EA">
      <w:pPr>
        <w:jc w:val="both"/>
        <w:rPr>
          <w:sz w:val="22"/>
          <w:szCs w:val="22"/>
        </w:rPr>
      </w:pPr>
      <w:r w:rsidRPr="00394C7D">
        <w:rPr>
          <w:sz w:val="22"/>
          <w:szCs w:val="22"/>
        </w:rPr>
        <w:t>T</w:t>
      </w:r>
      <w:r w:rsidR="00787B23" w:rsidRPr="00394C7D">
        <w:rPr>
          <w:sz w:val="22"/>
          <w:szCs w:val="22"/>
        </w:rPr>
        <w:t xml:space="preserve">he </w:t>
      </w:r>
      <w:proofErr w:type="spellStart"/>
      <w:r w:rsidR="00787B23" w:rsidRPr="00394C7D">
        <w:rPr>
          <w:sz w:val="22"/>
          <w:szCs w:val="22"/>
        </w:rPr>
        <w:t>Calouste</w:t>
      </w:r>
      <w:proofErr w:type="spellEnd"/>
      <w:r w:rsidR="00787B23" w:rsidRPr="00394C7D">
        <w:rPr>
          <w:sz w:val="22"/>
          <w:szCs w:val="22"/>
        </w:rPr>
        <w:t xml:space="preserve"> </w:t>
      </w:r>
      <w:proofErr w:type="spellStart"/>
      <w:r w:rsidR="00787B23" w:rsidRPr="00394C7D">
        <w:rPr>
          <w:sz w:val="22"/>
          <w:szCs w:val="22"/>
        </w:rPr>
        <w:t>Gulbenkian</w:t>
      </w:r>
      <w:proofErr w:type="spellEnd"/>
      <w:r w:rsidR="00787B23" w:rsidRPr="00394C7D">
        <w:rPr>
          <w:sz w:val="22"/>
          <w:szCs w:val="22"/>
        </w:rPr>
        <w:t xml:space="preserve"> Professorship in Armenian Studies, established in 1965 at Pembroke College in the University of Oxford took part </w:t>
      </w:r>
      <w:r w:rsidRPr="00394C7D">
        <w:rPr>
          <w:sz w:val="22"/>
          <w:szCs w:val="22"/>
        </w:rPr>
        <w:t xml:space="preserve">in these </w:t>
      </w:r>
      <w:r w:rsidR="00787B23" w:rsidRPr="00394C7D">
        <w:rPr>
          <w:sz w:val="22"/>
          <w:szCs w:val="22"/>
        </w:rPr>
        <w:t xml:space="preserve">with the organisation, in collaboration with the Bodleian Library and generously supported by Mr </w:t>
      </w:r>
      <w:proofErr w:type="spellStart"/>
      <w:r w:rsidR="00787B23" w:rsidRPr="00394C7D">
        <w:rPr>
          <w:sz w:val="22"/>
          <w:szCs w:val="22"/>
        </w:rPr>
        <w:t>Raffy</w:t>
      </w:r>
      <w:proofErr w:type="spellEnd"/>
      <w:r w:rsidR="00787B23" w:rsidRPr="00394C7D">
        <w:rPr>
          <w:sz w:val="22"/>
          <w:szCs w:val="22"/>
        </w:rPr>
        <w:t xml:space="preserve"> </w:t>
      </w:r>
      <w:proofErr w:type="spellStart"/>
      <w:r w:rsidR="00787B23" w:rsidRPr="00394C7D">
        <w:rPr>
          <w:sz w:val="22"/>
          <w:szCs w:val="22"/>
        </w:rPr>
        <w:t>Manoukian</w:t>
      </w:r>
      <w:proofErr w:type="spellEnd"/>
      <w:r w:rsidRPr="00394C7D">
        <w:rPr>
          <w:sz w:val="22"/>
          <w:szCs w:val="22"/>
        </w:rPr>
        <w:t xml:space="preserve">, of the exhibition </w:t>
      </w:r>
      <w:r w:rsidRPr="00394C7D">
        <w:rPr>
          <w:i/>
          <w:sz w:val="22"/>
          <w:szCs w:val="22"/>
        </w:rPr>
        <w:t>Armenia. Masterpieces from an Enduring Culture</w:t>
      </w:r>
      <w:r w:rsidRPr="00394C7D">
        <w:rPr>
          <w:sz w:val="22"/>
          <w:szCs w:val="22"/>
        </w:rPr>
        <w:t xml:space="preserve"> which </w:t>
      </w:r>
      <w:r w:rsidR="00416C97" w:rsidRPr="00394C7D">
        <w:rPr>
          <w:sz w:val="22"/>
          <w:szCs w:val="22"/>
        </w:rPr>
        <w:t xml:space="preserve">was open between </w:t>
      </w:r>
      <w:r w:rsidRPr="00394C7D">
        <w:rPr>
          <w:sz w:val="22"/>
          <w:szCs w:val="22"/>
        </w:rPr>
        <w:t xml:space="preserve">22 October 2015 and 28 February 2016. By the end of January it had attracted 50000 visitors. </w:t>
      </w:r>
    </w:p>
    <w:p w14:paraId="5AE9A566" w14:textId="77777777" w:rsidR="007A54E8" w:rsidRPr="00394C7D" w:rsidRDefault="007A54E8" w:rsidP="009947EA">
      <w:pPr>
        <w:jc w:val="both"/>
        <w:rPr>
          <w:sz w:val="22"/>
          <w:szCs w:val="22"/>
        </w:rPr>
      </w:pPr>
    </w:p>
    <w:p w14:paraId="42F2CE6E" w14:textId="3DAF0F03" w:rsidR="00FA5D3B" w:rsidRPr="00394C7D" w:rsidRDefault="00416C97" w:rsidP="009947EA">
      <w:pPr>
        <w:jc w:val="both"/>
        <w:rPr>
          <w:sz w:val="22"/>
          <w:szCs w:val="22"/>
        </w:rPr>
      </w:pPr>
      <w:r w:rsidRPr="00394C7D">
        <w:rPr>
          <w:sz w:val="22"/>
          <w:szCs w:val="22"/>
        </w:rPr>
        <w:t xml:space="preserve">A catalogue </w:t>
      </w:r>
      <w:r w:rsidR="00A97696" w:rsidRPr="00394C7D">
        <w:rPr>
          <w:sz w:val="22"/>
          <w:szCs w:val="22"/>
        </w:rPr>
        <w:t xml:space="preserve">accompanied </w:t>
      </w:r>
      <w:r w:rsidRPr="00394C7D">
        <w:rPr>
          <w:sz w:val="22"/>
          <w:szCs w:val="22"/>
        </w:rPr>
        <w:t>the exhibition</w:t>
      </w:r>
      <w:r w:rsidR="00A97696" w:rsidRPr="00394C7D">
        <w:rPr>
          <w:sz w:val="22"/>
          <w:szCs w:val="22"/>
        </w:rPr>
        <w:t xml:space="preserve">, co-edited and co-authored by the incumbent of the </w:t>
      </w:r>
      <w:proofErr w:type="spellStart"/>
      <w:r w:rsidR="00A97696" w:rsidRPr="00394C7D">
        <w:rPr>
          <w:sz w:val="22"/>
          <w:szCs w:val="22"/>
        </w:rPr>
        <w:t>Calouste</w:t>
      </w:r>
      <w:proofErr w:type="spellEnd"/>
      <w:r w:rsidR="00A97696" w:rsidRPr="00394C7D">
        <w:rPr>
          <w:sz w:val="22"/>
          <w:szCs w:val="22"/>
        </w:rPr>
        <w:t xml:space="preserve"> </w:t>
      </w:r>
      <w:proofErr w:type="spellStart"/>
      <w:r w:rsidR="00A97696" w:rsidRPr="00394C7D">
        <w:rPr>
          <w:sz w:val="22"/>
          <w:szCs w:val="22"/>
        </w:rPr>
        <w:t>Gulben</w:t>
      </w:r>
      <w:r w:rsidR="007A54E8" w:rsidRPr="00394C7D">
        <w:rPr>
          <w:sz w:val="22"/>
          <w:szCs w:val="22"/>
        </w:rPr>
        <w:t>k</w:t>
      </w:r>
      <w:r w:rsidR="00A97696" w:rsidRPr="00394C7D">
        <w:rPr>
          <w:sz w:val="22"/>
          <w:szCs w:val="22"/>
        </w:rPr>
        <w:t>ian</w:t>
      </w:r>
      <w:proofErr w:type="spellEnd"/>
      <w:r w:rsidR="00A97696" w:rsidRPr="00394C7D">
        <w:rPr>
          <w:sz w:val="22"/>
          <w:szCs w:val="22"/>
        </w:rPr>
        <w:t xml:space="preserve"> Professorship</w:t>
      </w:r>
      <w:r w:rsidR="00F652B7" w:rsidRPr="00394C7D">
        <w:rPr>
          <w:sz w:val="22"/>
          <w:szCs w:val="22"/>
        </w:rPr>
        <w:t xml:space="preserve">, Theo Maarten van Lint </w:t>
      </w:r>
      <w:r w:rsidR="00FA4519" w:rsidRPr="00394C7D">
        <w:rPr>
          <w:sz w:val="22"/>
          <w:szCs w:val="22"/>
        </w:rPr>
        <w:t xml:space="preserve">with </w:t>
      </w:r>
      <w:r w:rsidR="00F652B7" w:rsidRPr="00394C7D">
        <w:rPr>
          <w:sz w:val="22"/>
          <w:szCs w:val="22"/>
        </w:rPr>
        <w:t xml:space="preserve">Mr Robin Meyer, </w:t>
      </w:r>
      <w:r w:rsidR="00FA4519" w:rsidRPr="00394C7D">
        <w:rPr>
          <w:sz w:val="22"/>
          <w:szCs w:val="22"/>
        </w:rPr>
        <w:t xml:space="preserve">Lecturer in Classics at Oxford, </w:t>
      </w:r>
      <w:r w:rsidRPr="00394C7D">
        <w:rPr>
          <w:sz w:val="22"/>
          <w:szCs w:val="22"/>
        </w:rPr>
        <w:t>with contributions by</w:t>
      </w:r>
      <w:r w:rsidR="00F652B7" w:rsidRPr="00394C7D">
        <w:rPr>
          <w:sz w:val="22"/>
          <w:szCs w:val="22"/>
        </w:rPr>
        <w:t xml:space="preserve"> a group of</w:t>
      </w:r>
      <w:r w:rsidRPr="00394C7D">
        <w:rPr>
          <w:sz w:val="22"/>
          <w:szCs w:val="22"/>
        </w:rPr>
        <w:t xml:space="preserve"> leading inter</w:t>
      </w:r>
      <w:r w:rsidR="00FA4519" w:rsidRPr="00394C7D">
        <w:rPr>
          <w:sz w:val="22"/>
          <w:szCs w:val="22"/>
        </w:rPr>
        <w:t>national scholars.</w:t>
      </w:r>
      <w:r w:rsidR="00F652B7" w:rsidRPr="00394C7D">
        <w:rPr>
          <w:sz w:val="22"/>
          <w:szCs w:val="22"/>
        </w:rPr>
        <w:t xml:space="preserve"> </w:t>
      </w:r>
      <w:r w:rsidR="00FA4519" w:rsidRPr="00394C7D">
        <w:rPr>
          <w:sz w:val="22"/>
          <w:szCs w:val="22"/>
        </w:rPr>
        <w:t xml:space="preserve">It is </w:t>
      </w:r>
      <w:r w:rsidR="00A97696" w:rsidRPr="00394C7D">
        <w:rPr>
          <w:sz w:val="22"/>
          <w:szCs w:val="22"/>
        </w:rPr>
        <w:t xml:space="preserve">published by the Bodleian Library </w:t>
      </w:r>
      <w:r w:rsidR="00F652B7" w:rsidRPr="00394C7D">
        <w:rPr>
          <w:sz w:val="22"/>
          <w:szCs w:val="22"/>
        </w:rPr>
        <w:t xml:space="preserve">and </w:t>
      </w:r>
      <w:r w:rsidR="00A97696" w:rsidRPr="00394C7D">
        <w:rPr>
          <w:sz w:val="22"/>
          <w:szCs w:val="22"/>
        </w:rPr>
        <w:t xml:space="preserve">made possible through the  generous support of the </w:t>
      </w:r>
      <w:proofErr w:type="spellStart"/>
      <w:r w:rsidR="00A97696" w:rsidRPr="00394C7D">
        <w:rPr>
          <w:sz w:val="22"/>
          <w:szCs w:val="22"/>
        </w:rPr>
        <w:t>Calouste</w:t>
      </w:r>
      <w:proofErr w:type="spellEnd"/>
      <w:r w:rsidR="00A97696" w:rsidRPr="00394C7D">
        <w:rPr>
          <w:sz w:val="22"/>
          <w:szCs w:val="22"/>
        </w:rPr>
        <w:t xml:space="preserve"> </w:t>
      </w:r>
      <w:proofErr w:type="spellStart"/>
      <w:r w:rsidR="00A97696" w:rsidRPr="00394C7D">
        <w:rPr>
          <w:sz w:val="22"/>
          <w:szCs w:val="22"/>
        </w:rPr>
        <w:t>Gulbenkian</w:t>
      </w:r>
      <w:proofErr w:type="spellEnd"/>
      <w:r w:rsidR="00A97696" w:rsidRPr="00394C7D">
        <w:rPr>
          <w:sz w:val="22"/>
          <w:szCs w:val="22"/>
        </w:rPr>
        <w:t xml:space="preserve"> Foundation and the </w:t>
      </w:r>
      <w:proofErr w:type="spellStart"/>
      <w:r w:rsidR="00A97696" w:rsidRPr="00394C7D">
        <w:rPr>
          <w:sz w:val="22"/>
          <w:szCs w:val="22"/>
        </w:rPr>
        <w:t>Ha</w:t>
      </w:r>
      <w:r w:rsidR="00FA5D3B" w:rsidRPr="00394C7D">
        <w:rPr>
          <w:sz w:val="22"/>
          <w:szCs w:val="22"/>
        </w:rPr>
        <w:t>gop</w:t>
      </w:r>
      <w:proofErr w:type="spellEnd"/>
      <w:r w:rsidR="00A97696" w:rsidRPr="00394C7D">
        <w:rPr>
          <w:sz w:val="22"/>
          <w:szCs w:val="22"/>
        </w:rPr>
        <w:t xml:space="preserve"> Kevorkian Fund</w:t>
      </w:r>
      <w:r w:rsidR="00FA5D3B" w:rsidRPr="00394C7D">
        <w:rPr>
          <w:sz w:val="22"/>
          <w:szCs w:val="22"/>
        </w:rPr>
        <w:t>.</w:t>
      </w:r>
    </w:p>
    <w:p w14:paraId="3963057E" w14:textId="77777777" w:rsidR="007A54E8" w:rsidRPr="00394C7D" w:rsidRDefault="007A54E8" w:rsidP="009947EA">
      <w:pPr>
        <w:jc w:val="both"/>
        <w:rPr>
          <w:sz w:val="22"/>
          <w:szCs w:val="22"/>
        </w:rPr>
      </w:pPr>
    </w:p>
    <w:p w14:paraId="507B20C8" w14:textId="6AD0FF88" w:rsidR="007A54E8" w:rsidRPr="00394C7D" w:rsidRDefault="00FA4519" w:rsidP="009947EA">
      <w:pPr>
        <w:jc w:val="both"/>
        <w:rPr>
          <w:sz w:val="22"/>
          <w:szCs w:val="22"/>
          <w:lang w:val="en-US"/>
        </w:rPr>
      </w:pPr>
      <w:r w:rsidRPr="00394C7D">
        <w:rPr>
          <w:sz w:val="22"/>
          <w:szCs w:val="22"/>
        </w:rPr>
        <w:t>Moreover, c</w:t>
      </w:r>
      <w:r w:rsidR="00FA5D3B" w:rsidRPr="00394C7D">
        <w:rPr>
          <w:sz w:val="22"/>
          <w:szCs w:val="22"/>
        </w:rPr>
        <w:t>ombining the Armenian genocide commemorations and the celebration of the 50</w:t>
      </w:r>
      <w:r w:rsidR="00FA5D3B" w:rsidRPr="00394C7D">
        <w:rPr>
          <w:sz w:val="22"/>
          <w:szCs w:val="22"/>
          <w:vertAlign w:val="superscript"/>
        </w:rPr>
        <w:t>th</w:t>
      </w:r>
      <w:r w:rsidR="00FA5D3B" w:rsidRPr="00394C7D">
        <w:rPr>
          <w:sz w:val="22"/>
          <w:szCs w:val="22"/>
        </w:rPr>
        <w:t xml:space="preserve"> anniversary of the </w:t>
      </w:r>
      <w:proofErr w:type="spellStart"/>
      <w:r w:rsidR="00FA5D3B" w:rsidRPr="00394C7D">
        <w:rPr>
          <w:sz w:val="22"/>
          <w:szCs w:val="22"/>
        </w:rPr>
        <w:t>Calouste</w:t>
      </w:r>
      <w:proofErr w:type="spellEnd"/>
      <w:r w:rsidR="00FA5D3B" w:rsidRPr="00394C7D">
        <w:rPr>
          <w:sz w:val="22"/>
          <w:szCs w:val="22"/>
        </w:rPr>
        <w:t xml:space="preserve"> </w:t>
      </w:r>
      <w:proofErr w:type="spellStart"/>
      <w:r w:rsidR="00FA5D3B" w:rsidRPr="00394C7D">
        <w:rPr>
          <w:sz w:val="22"/>
          <w:szCs w:val="22"/>
        </w:rPr>
        <w:t>Gulbenkian</w:t>
      </w:r>
      <w:proofErr w:type="spellEnd"/>
      <w:r w:rsidR="00FA5D3B" w:rsidRPr="00394C7D">
        <w:rPr>
          <w:sz w:val="22"/>
          <w:szCs w:val="22"/>
        </w:rPr>
        <w:t xml:space="preserve"> Professorship in Armenian Studies, the sole chair in the field in the United Kingdom, the </w:t>
      </w:r>
      <w:proofErr w:type="spellStart"/>
      <w:r w:rsidR="00FA5D3B" w:rsidRPr="00394C7D">
        <w:rPr>
          <w:sz w:val="22"/>
          <w:szCs w:val="22"/>
        </w:rPr>
        <w:t>Calouste</w:t>
      </w:r>
      <w:proofErr w:type="spellEnd"/>
      <w:r w:rsidR="00FA5D3B" w:rsidRPr="00394C7D">
        <w:rPr>
          <w:sz w:val="22"/>
          <w:szCs w:val="22"/>
        </w:rPr>
        <w:t xml:space="preserve"> </w:t>
      </w:r>
      <w:proofErr w:type="spellStart"/>
      <w:r w:rsidR="00FA5D3B" w:rsidRPr="00394C7D">
        <w:rPr>
          <w:sz w:val="22"/>
          <w:szCs w:val="22"/>
        </w:rPr>
        <w:t>Gulbenki</w:t>
      </w:r>
      <w:r w:rsidRPr="00394C7D">
        <w:rPr>
          <w:sz w:val="22"/>
          <w:szCs w:val="22"/>
        </w:rPr>
        <w:t>an</w:t>
      </w:r>
      <w:proofErr w:type="spellEnd"/>
      <w:r w:rsidRPr="00394C7D">
        <w:rPr>
          <w:sz w:val="22"/>
          <w:szCs w:val="22"/>
        </w:rPr>
        <w:t xml:space="preserve"> Foundation awarded grants</w:t>
      </w:r>
      <w:r w:rsidR="00FA5D3B" w:rsidRPr="00394C7D">
        <w:rPr>
          <w:sz w:val="22"/>
          <w:szCs w:val="22"/>
        </w:rPr>
        <w:t xml:space="preserve"> enabling two </w:t>
      </w:r>
      <w:r w:rsidRPr="00394C7D">
        <w:rPr>
          <w:sz w:val="22"/>
          <w:szCs w:val="22"/>
        </w:rPr>
        <w:t>workshops</w:t>
      </w:r>
      <w:r w:rsidR="00FA5D3B" w:rsidRPr="00394C7D">
        <w:rPr>
          <w:sz w:val="22"/>
          <w:szCs w:val="22"/>
        </w:rPr>
        <w:t xml:space="preserve"> to be </w:t>
      </w:r>
      <w:r w:rsidRPr="00394C7D">
        <w:rPr>
          <w:sz w:val="22"/>
          <w:szCs w:val="22"/>
        </w:rPr>
        <w:t>held at Pembroke college.</w:t>
      </w:r>
      <w:r w:rsidR="00FA5D3B" w:rsidRPr="00394C7D">
        <w:rPr>
          <w:sz w:val="22"/>
          <w:szCs w:val="22"/>
        </w:rPr>
        <w:t xml:space="preserve"> </w:t>
      </w:r>
      <w:r w:rsidRPr="00394C7D">
        <w:rPr>
          <w:sz w:val="22"/>
          <w:szCs w:val="22"/>
        </w:rPr>
        <w:t>Professors v</w:t>
      </w:r>
      <w:r w:rsidR="00FA5D3B" w:rsidRPr="00394C7D">
        <w:rPr>
          <w:sz w:val="22"/>
          <w:szCs w:val="22"/>
        </w:rPr>
        <w:t>an Lint</w:t>
      </w:r>
      <w:r w:rsidRPr="00394C7D">
        <w:rPr>
          <w:sz w:val="22"/>
          <w:szCs w:val="22"/>
        </w:rPr>
        <w:t xml:space="preserve">, </w:t>
      </w:r>
      <w:proofErr w:type="spellStart"/>
      <w:r w:rsidRPr="00394C7D">
        <w:rPr>
          <w:sz w:val="22"/>
          <w:szCs w:val="22"/>
        </w:rPr>
        <w:t>Maranci</w:t>
      </w:r>
      <w:proofErr w:type="spellEnd"/>
      <w:r w:rsidRPr="00394C7D">
        <w:rPr>
          <w:sz w:val="22"/>
          <w:szCs w:val="22"/>
        </w:rPr>
        <w:t xml:space="preserve">, Mathews and </w:t>
      </w:r>
      <w:proofErr w:type="spellStart"/>
      <w:r w:rsidRPr="00394C7D">
        <w:rPr>
          <w:sz w:val="22"/>
          <w:szCs w:val="22"/>
        </w:rPr>
        <w:t>Elsner</w:t>
      </w:r>
      <w:proofErr w:type="spellEnd"/>
      <w:r w:rsidR="00FA5D3B" w:rsidRPr="00394C7D">
        <w:rPr>
          <w:sz w:val="22"/>
          <w:szCs w:val="22"/>
        </w:rPr>
        <w:t xml:space="preserve"> </w:t>
      </w:r>
      <w:r w:rsidRPr="00394C7D">
        <w:rPr>
          <w:sz w:val="22"/>
          <w:szCs w:val="22"/>
        </w:rPr>
        <w:t xml:space="preserve">organised the first one, </w:t>
      </w:r>
      <w:r w:rsidR="00FA5D3B" w:rsidRPr="00394C7D">
        <w:rPr>
          <w:sz w:val="22"/>
          <w:szCs w:val="22"/>
        </w:rPr>
        <w:t xml:space="preserve">dedicated to the </w:t>
      </w:r>
      <w:r w:rsidR="00FA5D3B" w:rsidRPr="00394C7D">
        <w:rPr>
          <w:i/>
          <w:sz w:val="22"/>
          <w:szCs w:val="22"/>
        </w:rPr>
        <w:t xml:space="preserve">Treatise Against Iconoclasts by </w:t>
      </w:r>
      <w:proofErr w:type="spellStart"/>
      <w:r w:rsidR="00FA5D3B" w:rsidRPr="00394C7D">
        <w:rPr>
          <w:i/>
          <w:sz w:val="22"/>
          <w:szCs w:val="22"/>
        </w:rPr>
        <w:t>Vrt‘anēs</w:t>
      </w:r>
      <w:proofErr w:type="spellEnd"/>
      <w:r w:rsidR="00FA5D3B" w:rsidRPr="00394C7D">
        <w:rPr>
          <w:i/>
          <w:sz w:val="22"/>
          <w:szCs w:val="22"/>
        </w:rPr>
        <w:t xml:space="preserve"> </w:t>
      </w:r>
      <w:proofErr w:type="spellStart"/>
      <w:r w:rsidR="00FA5D3B" w:rsidRPr="00394C7D">
        <w:rPr>
          <w:i/>
          <w:sz w:val="22"/>
          <w:szCs w:val="22"/>
        </w:rPr>
        <w:t>Kert‘oł</w:t>
      </w:r>
      <w:proofErr w:type="spellEnd"/>
      <w:r w:rsidR="00FA5D3B" w:rsidRPr="00394C7D">
        <w:rPr>
          <w:i/>
          <w:sz w:val="22"/>
          <w:szCs w:val="22"/>
        </w:rPr>
        <w:t xml:space="preserve"> (7</w:t>
      </w:r>
      <w:r w:rsidR="00FA5D3B" w:rsidRPr="00394C7D">
        <w:rPr>
          <w:i/>
          <w:sz w:val="22"/>
          <w:szCs w:val="22"/>
          <w:vertAlign w:val="superscript"/>
        </w:rPr>
        <w:t>th</w:t>
      </w:r>
      <w:r w:rsidR="00FA5D3B" w:rsidRPr="00394C7D">
        <w:rPr>
          <w:i/>
          <w:sz w:val="22"/>
          <w:szCs w:val="22"/>
        </w:rPr>
        <w:t xml:space="preserve"> c.)</w:t>
      </w:r>
      <w:r w:rsidR="00FA5D3B" w:rsidRPr="00394C7D">
        <w:rPr>
          <w:sz w:val="22"/>
          <w:szCs w:val="22"/>
        </w:rPr>
        <w:t>, held 30-31 October 2015</w:t>
      </w:r>
      <w:r w:rsidRPr="00394C7D">
        <w:rPr>
          <w:sz w:val="22"/>
          <w:szCs w:val="22"/>
        </w:rPr>
        <w:t>.</w:t>
      </w:r>
      <w:r w:rsidR="00FA5D3B" w:rsidRPr="00394C7D">
        <w:rPr>
          <w:sz w:val="22"/>
          <w:szCs w:val="22"/>
        </w:rPr>
        <w:t xml:space="preserve"> Dr </w:t>
      </w:r>
      <w:proofErr w:type="spellStart"/>
      <w:r w:rsidR="00FA5D3B" w:rsidRPr="00394C7D">
        <w:rPr>
          <w:sz w:val="22"/>
          <w:szCs w:val="22"/>
        </w:rPr>
        <w:t>Hratch</w:t>
      </w:r>
      <w:proofErr w:type="spellEnd"/>
      <w:r w:rsidR="00FA5D3B" w:rsidRPr="00394C7D">
        <w:rPr>
          <w:sz w:val="22"/>
          <w:szCs w:val="22"/>
        </w:rPr>
        <w:t xml:space="preserve"> </w:t>
      </w:r>
      <w:proofErr w:type="spellStart"/>
      <w:r w:rsidR="00FA5D3B" w:rsidRPr="00394C7D">
        <w:rPr>
          <w:sz w:val="22"/>
          <w:szCs w:val="22"/>
        </w:rPr>
        <w:t>Tchilingirian</w:t>
      </w:r>
      <w:proofErr w:type="spellEnd"/>
      <w:r w:rsidR="00FA5D3B" w:rsidRPr="00394C7D">
        <w:rPr>
          <w:sz w:val="22"/>
          <w:szCs w:val="22"/>
        </w:rPr>
        <w:t xml:space="preserve"> (Faculty Associate, University of Oxford)</w:t>
      </w:r>
      <w:r w:rsidR="00562C73" w:rsidRPr="00394C7D">
        <w:rPr>
          <w:sz w:val="22"/>
          <w:szCs w:val="22"/>
        </w:rPr>
        <w:t xml:space="preserve"> and</w:t>
      </w:r>
      <w:r w:rsidRPr="00394C7D">
        <w:rPr>
          <w:sz w:val="22"/>
          <w:szCs w:val="22"/>
        </w:rPr>
        <w:t xml:space="preserve"> Theo van Lint organised the second one,</w:t>
      </w:r>
      <w:r w:rsidR="00FA5D3B" w:rsidRPr="00394C7D">
        <w:rPr>
          <w:sz w:val="22"/>
          <w:szCs w:val="22"/>
        </w:rPr>
        <w:t xml:space="preserve"> entitled </w:t>
      </w:r>
      <w:r w:rsidR="00FA5D3B" w:rsidRPr="00394C7D">
        <w:rPr>
          <w:sz w:val="22"/>
          <w:szCs w:val="22"/>
          <w:lang w:val="hy-AM"/>
        </w:rPr>
        <w:t xml:space="preserve">Արեւմտահայերէն 21-րդ դարուն – </w:t>
      </w:r>
      <w:r w:rsidR="00FA5D3B" w:rsidRPr="00394C7D">
        <w:rPr>
          <w:i/>
          <w:sz w:val="22"/>
          <w:szCs w:val="22"/>
          <w:lang w:val="en-US"/>
        </w:rPr>
        <w:t>Western Armenian in the Twenty-First Century</w:t>
      </w:r>
      <w:r w:rsidR="00FA5D3B" w:rsidRPr="00394C7D">
        <w:rPr>
          <w:sz w:val="22"/>
          <w:szCs w:val="22"/>
          <w:lang w:val="en-US"/>
        </w:rPr>
        <w:t xml:space="preserve">, </w:t>
      </w:r>
      <w:r w:rsidRPr="00394C7D">
        <w:rPr>
          <w:sz w:val="22"/>
          <w:szCs w:val="22"/>
          <w:lang w:val="en-US"/>
        </w:rPr>
        <w:t>which was held</w:t>
      </w:r>
      <w:r w:rsidR="00FA5D3B" w:rsidRPr="00394C7D">
        <w:rPr>
          <w:sz w:val="22"/>
          <w:szCs w:val="22"/>
          <w:lang w:val="en-US"/>
        </w:rPr>
        <w:t xml:space="preserve"> 21-23 January 2016</w:t>
      </w:r>
      <w:r w:rsidR="007A54E8" w:rsidRPr="00394C7D">
        <w:rPr>
          <w:sz w:val="22"/>
          <w:szCs w:val="22"/>
          <w:lang w:val="en-US"/>
        </w:rPr>
        <w:t>.</w:t>
      </w:r>
    </w:p>
    <w:p w14:paraId="4C5161DE" w14:textId="77777777" w:rsidR="007A54E8" w:rsidRPr="00394C7D" w:rsidRDefault="007A54E8" w:rsidP="009947EA">
      <w:pPr>
        <w:jc w:val="both"/>
        <w:rPr>
          <w:sz w:val="22"/>
          <w:szCs w:val="22"/>
          <w:lang w:val="en-US"/>
        </w:rPr>
      </w:pPr>
    </w:p>
    <w:p w14:paraId="6B784066" w14:textId="7C53BF2C" w:rsidR="00787B23" w:rsidRPr="00394C7D" w:rsidRDefault="007A54E8" w:rsidP="009947EA">
      <w:pPr>
        <w:jc w:val="both"/>
        <w:rPr>
          <w:sz w:val="22"/>
          <w:szCs w:val="22"/>
          <w:lang w:val="en-US"/>
        </w:rPr>
      </w:pPr>
      <w:r w:rsidRPr="00394C7D">
        <w:rPr>
          <w:sz w:val="22"/>
          <w:szCs w:val="22"/>
          <w:lang w:val="en-US"/>
        </w:rPr>
        <w:t>The final event marking the 100</w:t>
      </w:r>
      <w:r w:rsidRPr="00394C7D">
        <w:rPr>
          <w:sz w:val="22"/>
          <w:szCs w:val="22"/>
          <w:vertAlign w:val="superscript"/>
          <w:lang w:val="en-US"/>
        </w:rPr>
        <w:t>th</w:t>
      </w:r>
      <w:r w:rsidRPr="00394C7D">
        <w:rPr>
          <w:sz w:val="22"/>
          <w:szCs w:val="22"/>
          <w:lang w:val="en-US"/>
        </w:rPr>
        <w:t xml:space="preserve"> anniversary commemorations and the 50</w:t>
      </w:r>
      <w:r w:rsidRPr="00394C7D">
        <w:rPr>
          <w:sz w:val="22"/>
          <w:szCs w:val="22"/>
          <w:vertAlign w:val="superscript"/>
          <w:lang w:val="en-US"/>
        </w:rPr>
        <w:t>th</w:t>
      </w:r>
      <w:r w:rsidR="00416C97" w:rsidRPr="00394C7D">
        <w:rPr>
          <w:sz w:val="22"/>
          <w:szCs w:val="22"/>
          <w:lang w:val="en-US"/>
        </w:rPr>
        <w:t xml:space="preserve"> anniversary celebrations is the</w:t>
      </w:r>
      <w:r w:rsidRPr="00394C7D">
        <w:rPr>
          <w:sz w:val="22"/>
          <w:szCs w:val="22"/>
          <w:lang w:val="en-US"/>
        </w:rPr>
        <w:t xml:space="preserve"> lecture series</w:t>
      </w:r>
      <w:r w:rsidR="00416C97" w:rsidRPr="00394C7D">
        <w:rPr>
          <w:sz w:val="22"/>
          <w:szCs w:val="22"/>
          <w:lang w:val="en-US"/>
        </w:rPr>
        <w:t xml:space="preserve"> </w:t>
      </w:r>
      <w:r w:rsidR="00416C97" w:rsidRPr="00394C7D">
        <w:rPr>
          <w:i/>
          <w:sz w:val="22"/>
          <w:szCs w:val="22"/>
          <w:lang w:val="en-US"/>
        </w:rPr>
        <w:t>Armenia. Life and Study of an Enduring Culture</w:t>
      </w:r>
      <w:r w:rsidRPr="00394C7D">
        <w:rPr>
          <w:sz w:val="22"/>
          <w:szCs w:val="22"/>
          <w:lang w:val="en-US"/>
        </w:rPr>
        <w:t>, made possible through the generosity of the Ar</w:t>
      </w:r>
      <w:r w:rsidR="007B78DD" w:rsidRPr="00394C7D">
        <w:rPr>
          <w:sz w:val="22"/>
          <w:szCs w:val="22"/>
          <w:lang w:val="en-US"/>
        </w:rPr>
        <w:t>menian General Benevolent Union</w:t>
      </w:r>
      <w:r w:rsidRPr="00394C7D">
        <w:rPr>
          <w:sz w:val="22"/>
          <w:szCs w:val="22"/>
          <w:lang w:val="en-US"/>
        </w:rPr>
        <w:t xml:space="preserve"> </w:t>
      </w:r>
      <w:r w:rsidR="007B78DD" w:rsidRPr="00394C7D">
        <w:rPr>
          <w:sz w:val="22"/>
          <w:szCs w:val="22"/>
          <w:lang w:val="en-US"/>
        </w:rPr>
        <w:t>(</w:t>
      </w:r>
      <w:r w:rsidRPr="00394C7D">
        <w:rPr>
          <w:sz w:val="22"/>
          <w:szCs w:val="22"/>
          <w:lang w:val="en-US"/>
        </w:rPr>
        <w:t>London</w:t>
      </w:r>
      <w:r w:rsidR="007B78DD" w:rsidRPr="00394C7D">
        <w:rPr>
          <w:sz w:val="22"/>
          <w:szCs w:val="22"/>
          <w:lang w:val="en-US"/>
        </w:rPr>
        <w:t>),</w:t>
      </w:r>
      <w:r w:rsidRPr="00394C7D">
        <w:rPr>
          <w:sz w:val="22"/>
          <w:szCs w:val="22"/>
          <w:lang w:val="en-US"/>
        </w:rPr>
        <w:t xml:space="preserve"> and the</w:t>
      </w:r>
      <w:r w:rsidR="00FA5D3B" w:rsidRPr="00394C7D">
        <w:rPr>
          <w:sz w:val="22"/>
          <w:szCs w:val="22"/>
          <w:lang w:val="en-US"/>
        </w:rPr>
        <w:t xml:space="preserve"> </w:t>
      </w:r>
      <w:proofErr w:type="spellStart"/>
      <w:r w:rsidRPr="00394C7D">
        <w:rPr>
          <w:sz w:val="22"/>
          <w:szCs w:val="22"/>
          <w:lang w:val="en-US"/>
        </w:rPr>
        <w:t>Nubar</w:t>
      </w:r>
      <w:proofErr w:type="spellEnd"/>
      <w:r w:rsidRPr="00394C7D">
        <w:rPr>
          <w:sz w:val="22"/>
          <w:szCs w:val="22"/>
          <w:lang w:val="en-US"/>
        </w:rPr>
        <w:t xml:space="preserve"> Pasha Fund at the </w:t>
      </w:r>
      <w:r w:rsidR="00562C73" w:rsidRPr="00394C7D">
        <w:rPr>
          <w:sz w:val="22"/>
          <w:szCs w:val="22"/>
          <w:lang w:val="en-US"/>
        </w:rPr>
        <w:t>University of Oxford.</w:t>
      </w:r>
      <w:r w:rsidRPr="00394C7D">
        <w:rPr>
          <w:sz w:val="22"/>
          <w:szCs w:val="22"/>
          <w:lang w:val="en-US"/>
        </w:rPr>
        <w:t xml:space="preserve"> </w:t>
      </w:r>
      <w:r w:rsidR="00562C73" w:rsidRPr="00394C7D">
        <w:rPr>
          <w:sz w:val="22"/>
          <w:szCs w:val="22"/>
          <w:lang w:val="en-US"/>
        </w:rPr>
        <w:t>It is</w:t>
      </w:r>
      <w:r w:rsidR="007B78DD" w:rsidRPr="00394C7D">
        <w:rPr>
          <w:sz w:val="22"/>
          <w:szCs w:val="22"/>
          <w:lang w:val="en-US"/>
        </w:rPr>
        <w:t xml:space="preserve"> devoted to the memory and meaning of the Armenian genocide a hundred years on, and the study of the Armenian religious and cultural legacy in its international context. The final lecture will be devoted to the ongoing contribution to the field of Armenian Studies and the diffusion of knowledge about Armenians globally </w:t>
      </w:r>
      <w:r w:rsidR="009436F7" w:rsidRPr="00394C7D">
        <w:rPr>
          <w:sz w:val="22"/>
          <w:szCs w:val="22"/>
          <w:lang w:val="en-US"/>
        </w:rPr>
        <w:t xml:space="preserve">being made </w:t>
      </w:r>
      <w:r w:rsidR="007B78DD" w:rsidRPr="00394C7D">
        <w:rPr>
          <w:sz w:val="22"/>
          <w:szCs w:val="22"/>
          <w:lang w:val="en-US"/>
        </w:rPr>
        <w:t xml:space="preserve">by Robert W. Thomson, </w:t>
      </w:r>
      <w:proofErr w:type="spellStart"/>
      <w:r w:rsidR="007B78DD" w:rsidRPr="00394C7D">
        <w:rPr>
          <w:sz w:val="22"/>
          <w:szCs w:val="22"/>
          <w:lang w:val="en-US"/>
        </w:rPr>
        <w:t>Calouste</w:t>
      </w:r>
      <w:proofErr w:type="spellEnd"/>
      <w:r w:rsidR="007B78DD" w:rsidRPr="00394C7D">
        <w:rPr>
          <w:sz w:val="22"/>
          <w:szCs w:val="22"/>
          <w:lang w:val="en-US"/>
        </w:rPr>
        <w:t xml:space="preserve"> </w:t>
      </w:r>
      <w:proofErr w:type="spellStart"/>
      <w:r w:rsidR="007B78DD" w:rsidRPr="00394C7D">
        <w:rPr>
          <w:sz w:val="22"/>
          <w:szCs w:val="22"/>
          <w:lang w:val="en-US"/>
        </w:rPr>
        <w:t>Gulbenkian</w:t>
      </w:r>
      <w:proofErr w:type="spellEnd"/>
      <w:r w:rsidR="007B78DD" w:rsidRPr="00394C7D">
        <w:rPr>
          <w:sz w:val="22"/>
          <w:szCs w:val="22"/>
          <w:lang w:val="en-US"/>
        </w:rPr>
        <w:t xml:space="preserve"> Professor of Armenian Studies</w:t>
      </w:r>
      <w:r w:rsidR="009436F7" w:rsidRPr="00394C7D">
        <w:rPr>
          <w:sz w:val="22"/>
          <w:szCs w:val="22"/>
          <w:lang w:val="en-US"/>
        </w:rPr>
        <w:t xml:space="preserve"> Emeritus</w:t>
      </w:r>
      <w:r w:rsidR="007B78DD" w:rsidRPr="00394C7D">
        <w:rPr>
          <w:sz w:val="22"/>
          <w:szCs w:val="22"/>
          <w:lang w:val="en-US"/>
        </w:rPr>
        <w:t xml:space="preserve"> (1992-2001). The lectures are open to the public and will be held in Pembroke, the college to which the </w:t>
      </w:r>
      <w:proofErr w:type="spellStart"/>
      <w:r w:rsidR="007B78DD" w:rsidRPr="00394C7D">
        <w:rPr>
          <w:sz w:val="22"/>
          <w:szCs w:val="22"/>
          <w:lang w:val="en-US"/>
        </w:rPr>
        <w:t>Calouste</w:t>
      </w:r>
      <w:proofErr w:type="spellEnd"/>
      <w:r w:rsidR="007B78DD" w:rsidRPr="00394C7D">
        <w:rPr>
          <w:sz w:val="22"/>
          <w:szCs w:val="22"/>
          <w:lang w:val="en-US"/>
        </w:rPr>
        <w:t xml:space="preserve"> </w:t>
      </w:r>
      <w:proofErr w:type="spellStart"/>
      <w:r w:rsidR="007B78DD" w:rsidRPr="00394C7D">
        <w:rPr>
          <w:sz w:val="22"/>
          <w:szCs w:val="22"/>
          <w:lang w:val="en-US"/>
        </w:rPr>
        <w:t>Gulbenkian</w:t>
      </w:r>
      <w:proofErr w:type="spellEnd"/>
      <w:r w:rsidR="007B78DD" w:rsidRPr="00394C7D">
        <w:rPr>
          <w:sz w:val="22"/>
          <w:szCs w:val="22"/>
          <w:lang w:val="en-US"/>
        </w:rPr>
        <w:t xml:space="preserve"> Professorship is attached.</w:t>
      </w:r>
    </w:p>
    <w:p w14:paraId="7BB05B95" w14:textId="77777777" w:rsidR="009436F7" w:rsidRPr="00394C7D" w:rsidRDefault="009436F7" w:rsidP="009947EA">
      <w:pPr>
        <w:jc w:val="both"/>
        <w:rPr>
          <w:sz w:val="22"/>
          <w:szCs w:val="22"/>
          <w:lang w:val="en-US"/>
        </w:rPr>
      </w:pPr>
    </w:p>
    <w:p w14:paraId="37B64B0E" w14:textId="3995C771" w:rsidR="009436F7" w:rsidRPr="00394C7D" w:rsidRDefault="009436F7" w:rsidP="00FC4F55">
      <w:pPr>
        <w:rPr>
          <w:sz w:val="22"/>
          <w:szCs w:val="22"/>
          <w:lang w:val="en-US"/>
        </w:rPr>
      </w:pPr>
      <w:r w:rsidRPr="00394C7D">
        <w:rPr>
          <w:sz w:val="22"/>
          <w:szCs w:val="22"/>
          <w:lang w:val="en-US"/>
        </w:rPr>
        <w:t>For more information, please contact Professor Theo Maarten van Lint at</w:t>
      </w:r>
      <w:r w:rsidR="00FC4F55" w:rsidRPr="00394C7D">
        <w:rPr>
          <w:sz w:val="22"/>
          <w:szCs w:val="22"/>
          <w:lang w:val="en-US"/>
        </w:rPr>
        <w:t>:</w:t>
      </w:r>
      <w:r w:rsidRPr="00394C7D">
        <w:rPr>
          <w:sz w:val="22"/>
          <w:szCs w:val="22"/>
          <w:lang w:val="en-US"/>
        </w:rPr>
        <w:t xml:space="preserve"> </w:t>
      </w:r>
      <w:hyperlink r:id="rId5" w:history="1">
        <w:r w:rsidRPr="00394C7D">
          <w:rPr>
            <w:rStyle w:val="Hyperlink"/>
            <w:sz w:val="22"/>
            <w:szCs w:val="22"/>
            <w:lang w:val="en-US"/>
          </w:rPr>
          <w:t>theo.vanlint@orinst.ox.ac.uk</w:t>
        </w:r>
      </w:hyperlink>
    </w:p>
    <w:p w14:paraId="676A2F86" w14:textId="77777777" w:rsidR="009436F7" w:rsidRPr="00394C7D" w:rsidRDefault="009436F7" w:rsidP="009947EA">
      <w:pPr>
        <w:jc w:val="both"/>
        <w:rPr>
          <w:sz w:val="22"/>
          <w:szCs w:val="22"/>
          <w:lang w:val="en-US"/>
        </w:rPr>
      </w:pPr>
    </w:p>
    <w:p w14:paraId="01379D24" w14:textId="77777777" w:rsidR="00A97696" w:rsidRPr="00394C7D" w:rsidRDefault="00A97696" w:rsidP="009947EA">
      <w:pPr>
        <w:jc w:val="both"/>
        <w:rPr>
          <w:sz w:val="22"/>
          <w:szCs w:val="22"/>
        </w:rPr>
      </w:pPr>
    </w:p>
    <w:p w14:paraId="07D8A6FB" w14:textId="77777777" w:rsidR="00226295" w:rsidRPr="00394C7D" w:rsidRDefault="00226295" w:rsidP="009947EA">
      <w:pPr>
        <w:jc w:val="both"/>
        <w:rPr>
          <w:sz w:val="22"/>
          <w:szCs w:val="22"/>
        </w:rPr>
      </w:pPr>
    </w:p>
    <w:sectPr w:rsidR="00226295" w:rsidRPr="00394C7D" w:rsidSect="009C6B07">
      <w:pgSz w:w="11900" w:h="16840"/>
      <w:pgMar w:top="1701" w:right="1797" w:bottom="1701" w:left="1797"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40006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oxQˇ">
    <w:altName w:val="Sylfae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EA"/>
    <w:rsid w:val="00071C7C"/>
    <w:rsid w:val="00102457"/>
    <w:rsid w:val="001B6D0C"/>
    <w:rsid w:val="002162C0"/>
    <w:rsid w:val="00226295"/>
    <w:rsid w:val="00257948"/>
    <w:rsid w:val="00286DB7"/>
    <w:rsid w:val="002E6455"/>
    <w:rsid w:val="00394C7D"/>
    <w:rsid w:val="00416C97"/>
    <w:rsid w:val="004A6FA2"/>
    <w:rsid w:val="00505F89"/>
    <w:rsid w:val="0052720B"/>
    <w:rsid w:val="00535EF3"/>
    <w:rsid w:val="00562C73"/>
    <w:rsid w:val="00583F19"/>
    <w:rsid w:val="005A2B7D"/>
    <w:rsid w:val="00734717"/>
    <w:rsid w:val="00787B23"/>
    <w:rsid w:val="007A54E8"/>
    <w:rsid w:val="007B78DD"/>
    <w:rsid w:val="008C0D50"/>
    <w:rsid w:val="008F059D"/>
    <w:rsid w:val="009436F7"/>
    <w:rsid w:val="00946B8E"/>
    <w:rsid w:val="00953689"/>
    <w:rsid w:val="00961B2C"/>
    <w:rsid w:val="009947EA"/>
    <w:rsid w:val="009C1891"/>
    <w:rsid w:val="009C1A2D"/>
    <w:rsid w:val="009C6B07"/>
    <w:rsid w:val="009D494E"/>
    <w:rsid w:val="00A2757C"/>
    <w:rsid w:val="00A97696"/>
    <w:rsid w:val="00AA1A38"/>
    <w:rsid w:val="00AF61FC"/>
    <w:rsid w:val="00BB4DB3"/>
    <w:rsid w:val="00BC0B31"/>
    <w:rsid w:val="00C140D9"/>
    <w:rsid w:val="00CD288B"/>
    <w:rsid w:val="00D130D7"/>
    <w:rsid w:val="00D24CB1"/>
    <w:rsid w:val="00E22B6D"/>
    <w:rsid w:val="00E961F6"/>
    <w:rsid w:val="00EA7AEF"/>
    <w:rsid w:val="00EC3E97"/>
    <w:rsid w:val="00EF1DB0"/>
    <w:rsid w:val="00F0522F"/>
    <w:rsid w:val="00F12A7A"/>
    <w:rsid w:val="00F652B7"/>
    <w:rsid w:val="00FA4519"/>
    <w:rsid w:val="00FA5D3B"/>
    <w:rsid w:val="00FC4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D2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EastAsia" w:hAnsi="Sylfae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94E"/>
    <w:rPr>
      <w:rFonts w:ascii="Lucida Grande" w:hAnsi="Lucida Grande" w:cs="Lucida Grande"/>
      <w:sz w:val="18"/>
      <w:szCs w:val="18"/>
    </w:rPr>
  </w:style>
  <w:style w:type="character" w:styleId="Hyperlink">
    <w:name w:val="Hyperlink"/>
    <w:basedOn w:val="DefaultParagraphFont"/>
    <w:uiPriority w:val="99"/>
    <w:unhideWhenUsed/>
    <w:rsid w:val="009436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EastAsia" w:hAnsi="Sylfae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94E"/>
    <w:rPr>
      <w:rFonts w:ascii="Lucida Grande" w:hAnsi="Lucida Grande" w:cs="Lucida Grande"/>
      <w:sz w:val="18"/>
      <w:szCs w:val="18"/>
    </w:rPr>
  </w:style>
  <w:style w:type="character" w:styleId="Hyperlink">
    <w:name w:val="Hyperlink"/>
    <w:basedOn w:val="DefaultParagraphFont"/>
    <w:uiPriority w:val="99"/>
    <w:unhideWhenUsed/>
    <w:rsid w:val="00943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9270">
      <w:bodyDiv w:val="1"/>
      <w:marLeft w:val="0"/>
      <w:marRight w:val="0"/>
      <w:marTop w:val="0"/>
      <w:marBottom w:val="0"/>
      <w:divBdr>
        <w:top w:val="none" w:sz="0" w:space="0" w:color="auto"/>
        <w:left w:val="none" w:sz="0" w:space="0" w:color="auto"/>
        <w:bottom w:val="none" w:sz="0" w:space="0" w:color="auto"/>
        <w:right w:val="none" w:sz="0" w:space="0" w:color="auto"/>
      </w:divBdr>
    </w:div>
    <w:div w:id="2055421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o.vanlint@orinst.ox.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778</Words>
  <Characters>3978</Characters>
  <Application>Microsoft Macintosh Word</Application>
  <DocSecurity>0</DocSecurity>
  <Lines>81</Lines>
  <Paragraphs>17</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Maarten van Lint</dc:creator>
  <cp:keywords/>
  <dc:description/>
  <cp:lastModifiedBy>Theo Maarten van Lint</cp:lastModifiedBy>
  <cp:revision>18</cp:revision>
  <dcterms:created xsi:type="dcterms:W3CDTF">2016-03-10T14:12:00Z</dcterms:created>
  <dcterms:modified xsi:type="dcterms:W3CDTF">2016-05-11T19:30:00Z</dcterms:modified>
</cp:coreProperties>
</file>